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89" w:rsidRPr="009D1D0E" w:rsidRDefault="00E83189" w:rsidP="009D1D0E">
      <w:pPr>
        <w:jc w:val="left"/>
        <w:rPr>
          <w:rFonts w:ascii="楷体_GB2312" w:eastAsia="楷体_GB2312" w:hAnsi="黑体" w:cs="Times New Roman"/>
          <w:sz w:val="32"/>
          <w:szCs w:val="32"/>
        </w:rPr>
      </w:pPr>
      <w:r w:rsidRPr="009D1D0E">
        <w:rPr>
          <w:rFonts w:ascii="楷体_GB2312" w:eastAsia="楷体_GB2312" w:hAnsi="黑体" w:cs="楷体_GB2312" w:hint="eastAsia"/>
          <w:sz w:val="32"/>
          <w:szCs w:val="32"/>
        </w:rPr>
        <w:t>附件</w:t>
      </w:r>
      <w:r>
        <w:rPr>
          <w:rFonts w:ascii="楷体_GB2312" w:eastAsia="楷体_GB2312" w:hAnsi="黑体" w:cs="楷体_GB2312" w:hint="eastAsia"/>
          <w:sz w:val="32"/>
          <w:szCs w:val="32"/>
        </w:rPr>
        <w:t>：</w:t>
      </w:r>
    </w:p>
    <w:p w:rsidR="00E83189" w:rsidRDefault="00E83189" w:rsidP="009D1D0E">
      <w:pPr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DF2642">
        <w:rPr>
          <w:rFonts w:ascii="黑体" w:eastAsia="黑体" w:hAnsi="黑体" w:cs="黑体" w:hint="eastAsia"/>
          <w:sz w:val="32"/>
          <w:szCs w:val="32"/>
        </w:rPr>
        <w:t>上海市食品安全信息追溯管理品种目录</w:t>
      </w:r>
    </w:p>
    <w:bookmarkEnd w:id="0"/>
    <w:p w:rsidR="00E83189" w:rsidRDefault="00E83189" w:rsidP="009D1D0E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/>
          <w:sz w:val="32"/>
          <w:szCs w:val="32"/>
        </w:rPr>
        <w:t>2015</w:t>
      </w:r>
      <w:r>
        <w:rPr>
          <w:rFonts w:ascii="黑体" w:eastAsia="黑体" w:hAnsi="黑体" w:cs="黑体" w:hint="eastAsia"/>
          <w:sz w:val="32"/>
          <w:szCs w:val="32"/>
        </w:rPr>
        <w:t>年版）</w:t>
      </w:r>
    </w:p>
    <w:p w:rsidR="00E83189" w:rsidRDefault="00E83189" w:rsidP="00DF2642">
      <w:pPr>
        <w:ind w:firstLine="645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91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209"/>
        <w:gridCol w:w="3544"/>
        <w:gridCol w:w="2410"/>
      </w:tblGrid>
      <w:tr w:rsidR="00E83189" w:rsidRPr="00B24395" w:rsidTr="009D1D0E">
        <w:tc>
          <w:tcPr>
            <w:tcW w:w="959" w:type="dxa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209" w:type="dxa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3544" w:type="dxa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品种</w:t>
            </w:r>
          </w:p>
        </w:tc>
        <w:tc>
          <w:tcPr>
            <w:tcW w:w="2410" w:type="dxa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实施日期</w:t>
            </w:r>
          </w:p>
        </w:tc>
      </w:tr>
      <w:tr w:rsidR="00E83189" w:rsidRPr="00B24395" w:rsidTr="009D1D0E">
        <w:trPr>
          <w:trHeight w:val="827"/>
        </w:trPr>
        <w:tc>
          <w:tcPr>
            <w:tcW w:w="95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</w:p>
        </w:tc>
        <w:tc>
          <w:tcPr>
            <w:tcW w:w="220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粮食及其制品</w:t>
            </w: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粳米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(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包装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2015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83189" w:rsidRPr="00B24395" w:rsidTr="009D1D0E">
        <w:tc>
          <w:tcPr>
            <w:tcW w:w="959" w:type="dxa"/>
            <w:vMerge w:val="restart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</w:p>
        </w:tc>
        <w:tc>
          <w:tcPr>
            <w:tcW w:w="2209" w:type="dxa"/>
            <w:vMerge w:val="restart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畜产品及其制品</w:t>
            </w: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猪肉</w:t>
            </w:r>
          </w:p>
        </w:tc>
        <w:tc>
          <w:tcPr>
            <w:tcW w:w="2410" w:type="dxa"/>
            <w:vMerge w:val="restart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2015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83189" w:rsidRPr="00B24395" w:rsidTr="009D1D0E">
        <w:tc>
          <w:tcPr>
            <w:tcW w:w="959" w:type="dxa"/>
            <w:vMerge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牛肉（包装）、羊肉（包装）</w:t>
            </w:r>
          </w:p>
        </w:tc>
        <w:tc>
          <w:tcPr>
            <w:tcW w:w="2410" w:type="dxa"/>
            <w:vMerge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3189" w:rsidRPr="00B24395" w:rsidTr="009D1D0E">
        <w:trPr>
          <w:trHeight w:val="623"/>
        </w:trPr>
        <w:tc>
          <w:tcPr>
            <w:tcW w:w="959" w:type="dxa"/>
            <w:vMerge w:val="restart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3</w:t>
            </w:r>
          </w:p>
        </w:tc>
        <w:tc>
          <w:tcPr>
            <w:tcW w:w="2209" w:type="dxa"/>
            <w:vMerge w:val="restart"/>
            <w:vAlign w:val="center"/>
          </w:tcPr>
          <w:p w:rsidR="00E83189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禽及其产品、</w:t>
            </w:r>
          </w:p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制品</w:t>
            </w: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鸡（活）、肉鸽（活）</w:t>
            </w:r>
          </w:p>
        </w:tc>
        <w:tc>
          <w:tcPr>
            <w:tcW w:w="2410" w:type="dxa"/>
            <w:vMerge w:val="restart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2015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83189" w:rsidRPr="00B24395" w:rsidTr="009D1D0E">
        <w:trPr>
          <w:trHeight w:val="622"/>
        </w:trPr>
        <w:tc>
          <w:tcPr>
            <w:tcW w:w="959" w:type="dxa"/>
            <w:vMerge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gramStart"/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冷鲜鸡</w:t>
            </w:r>
            <w:proofErr w:type="gramEnd"/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（包装）</w:t>
            </w:r>
          </w:p>
        </w:tc>
        <w:tc>
          <w:tcPr>
            <w:tcW w:w="2410" w:type="dxa"/>
            <w:vMerge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3189" w:rsidRPr="00B24395" w:rsidTr="009D1D0E">
        <w:trPr>
          <w:trHeight w:val="706"/>
        </w:trPr>
        <w:tc>
          <w:tcPr>
            <w:tcW w:w="959" w:type="dxa"/>
            <w:vMerge w:val="restart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4</w:t>
            </w:r>
          </w:p>
        </w:tc>
        <w:tc>
          <w:tcPr>
            <w:tcW w:w="2209" w:type="dxa"/>
            <w:vMerge w:val="restart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蔬菜</w:t>
            </w: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豇豆、土豆、番茄</w:t>
            </w:r>
          </w:p>
        </w:tc>
        <w:tc>
          <w:tcPr>
            <w:tcW w:w="2410" w:type="dxa"/>
            <w:vMerge w:val="restart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2015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83189" w:rsidRPr="00B24395" w:rsidTr="009D1D0E">
        <w:trPr>
          <w:trHeight w:val="716"/>
        </w:trPr>
        <w:tc>
          <w:tcPr>
            <w:tcW w:w="959" w:type="dxa"/>
            <w:vMerge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辣椒、冬瓜</w:t>
            </w:r>
          </w:p>
        </w:tc>
        <w:tc>
          <w:tcPr>
            <w:tcW w:w="2410" w:type="dxa"/>
            <w:vMerge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3189" w:rsidRPr="00B24395" w:rsidTr="009D1D0E">
        <w:trPr>
          <w:trHeight w:val="885"/>
        </w:trPr>
        <w:tc>
          <w:tcPr>
            <w:tcW w:w="95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220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水果</w:t>
            </w: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苹果、香蕉</w:t>
            </w:r>
          </w:p>
        </w:tc>
        <w:tc>
          <w:tcPr>
            <w:tcW w:w="2410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2015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12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83189" w:rsidRPr="00B24395" w:rsidTr="009D1D0E">
        <w:trPr>
          <w:trHeight w:val="836"/>
        </w:trPr>
        <w:tc>
          <w:tcPr>
            <w:tcW w:w="95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6</w:t>
            </w:r>
          </w:p>
        </w:tc>
        <w:tc>
          <w:tcPr>
            <w:tcW w:w="220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水产品</w:t>
            </w: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带鱼、黄鱼、鲳鱼</w:t>
            </w:r>
          </w:p>
        </w:tc>
        <w:tc>
          <w:tcPr>
            <w:tcW w:w="2410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2015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12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83189" w:rsidRPr="00B24395" w:rsidTr="009D1D0E">
        <w:trPr>
          <w:trHeight w:val="890"/>
        </w:trPr>
        <w:tc>
          <w:tcPr>
            <w:tcW w:w="95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7</w:t>
            </w:r>
          </w:p>
        </w:tc>
        <w:tc>
          <w:tcPr>
            <w:tcW w:w="220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豆制品</w:t>
            </w: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内酯豆腐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(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盒装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2015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12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83189" w:rsidRPr="00B24395" w:rsidTr="009D1D0E">
        <w:trPr>
          <w:trHeight w:val="790"/>
        </w:trPr>
        <w:tc>
          <w:tcPr>
            <w:tcW w:w="95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  <w:tc>
          <w:tcPr>
            <w:tcW w:w="220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乳制品</w:t>
            </w: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婴幼儿配方乳粉</w:t>
            </w:r>
          </w:p>
        </w:tc>
        <w:tc>
          <w:tcPr>
            <w:tcW w:w="2410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2015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12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E83189" w:rsidRPr="00B24395" w:rsidTr="009D1D0E">
        <w:trPr>
          <w:trHeight w:val="830"/>
        </w:trPr>
        <w:tc>
          <w:tcPr>
            <w:tcW w:w="95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9</w:t>
            </w:r>
          </w:p>
        </w:tc>
        <w:tc>
          <w:tcPr>
            <w:tcW w:w="2209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食用油</w:t>
            </w:r>
          </w:p>
        </w:tc>
        <w:tc>
          <w:tcPr>
            <w:tcW w:w="3544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大豆油</w:t>
            </w:r>
          </w:p>
        </w:tc>
        <w:tc>
          <w:tcPr>
            <w:tcW w:w="2410" w:type="dxa"/>
            <w:vAlign w:val="center"/>
          </w:tcPr>
          <w:p w:rsidR="00E83189" w:rsidRPr="009D1D0E" w:rsidRDefault="00E83189" w:rsidP="00B2439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2015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12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D1D0E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D1D0E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</w:tbl>
    <w:p w:rsidR="00E83189" w:rsidRPr="00DF2642" w:rsidRDefault="00E83189" w:rsidP="00DF2642">
      <w:pPr>
        <w:ind w:firstLine="645"/>
        <w:jc w:val="left"/>
        <w:rPr>
          <w:rFonts w:ascii="仿宋" w:eastAsia="仿宋" w:hAnsi="仿宋" w:cs="Times New Roman"/>
          <w:sz w:val="32"/>
          <w:szCs w:val="32"/>
        </w:rPr>
      </w:pPr>
    </w:p>
    <w:sectPr w:rsidR="00E83189" w:rsidRPr="00DF2642" w:rsidSect="009D1D0E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03" w:rsidRDefault="00BB7003" w:rsidP="00993F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7003" w:rsidRDefault="00BB7003" w:rsidP="00993F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03" w:rsidRDefault="00BB7003" w:rsidP="00993F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7003" w:rsidRDefault="00BB7003" w:rsidP="00993F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10"/>
    <w:rsid w:val="000A7957"/>
    <w:rsid w:val="000B093B"/>
    <w:rsid w:val="000D08ED"/>
    <w:rsid w:val="000D7A0F"/>
    <w:rsid w:val="00160753"/>
    <w:rsid w:val="00253560"/>
    <w:rsid w:val="002665D5"/>
    <w:rsid w:val="00295BAB"/>
    <w:rsid w:val="002B0DD7"/>
    <w:rsid w:val="00393194"/>
    <w:rsid w:val="004508D0"/>
    <w:rsid w:val="004E66FB"/>
    <w:rsid w:val="00533145"/>
    <w:rsid w:val="00540C00"/>
    <w:rsid w:val="00566813"/>
    <w:rsid w:val="005B6A6C"/>
    <w:rsid w:val="005C38AF"/>
    <w:rsid w:val="005F237F"/>
    <w:rsid w:val="00631ABD"/>
    <w:rsid w:val="00655C4F"/>
    <w:rsid w:val="00656871"/>
    <w:rsid w:val="00693010"/>
    <w:rsid w:val="00817C04"/>
    <w:rsid w:val="0082650E"/>
    <w:rsid w:val="00875F8D"/>
    <w:rsid w:val="00883060"/>
    <w:rsid w:val="008A5434"/>
    <w:rsid w:val="008C617E"/>
    <w:rsid w:val="00911B57"/>
    <w:rsid w:val="009203EC"/>
    <w:rsid w:val="00922988"/>
    <w:rsid w:val="00993FC6"/>
    <w:rsid w:val="009D1D0E"/>
    <w:rsid w:val="009F1E44"/>
    <w:rsid w:val="009F25F9"/>
    <w:rsid w:val="00AC10C7"/>
    <w:rsid w:val="00B24395"/>
    <w:rsid w:val="00B3356C"/>
    <w:rsid w:val="00BB7003"/>
    <w:rsid w:val="00BF2802"/>
    <w:rsid w:val="00C0033F"/>
    <w:rsid w:val="00CB04A7"/>
    <w:rsid w:val="00CB0636"/>
    <w:rsid w:val="00DC6637"/>
    <w:rsid w:val="00DD1D60"/>
    <w:rsid w:val="00DE6337"/>
    <w:rsid w:val="00DF2642"/>
    <w:rsid w:val="00E83189"/>
    <w:rsid w:val="00EB0722"/>
    <w:rsid w:val="00EB3878"/>
    <w:rsid w:val="00ED34A1"/>
    <w:rsid w:val="00EF15F7"/>
    <w:rsid w:val="00F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93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93FC6"/>
    <w:rPr>
      <w:sz w:val="18"/>
      <w:szCs w:val="18"/>
    </w:rPr>
  </w:style>
  <w:style w:type="paragraph" w:styleId="a4">
    <w:name w:val="footer"/>
    <w:basedOn w:val="a"/>
    <w:link w:val="Char0"/>
    <w:uiPriority w:val="99"/>
    <w:rsid w:val="00993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93F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F264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F2642"/>
  </w:style>
  <w:style w:type="table" w:styleId="a6">
    <w:name w:val="Table Grid"/>
    <w:basedOn w:val="a1"/>
    <w:uiPriority w:val="99"/>
    <w:rsid w:val="00DF264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rsid w:val="0092298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922988"/>
    <w:rPr>
      <w:sz w:val="18"/>
      <w:szCs w:val="18"/>
    </w:rPr>
  </w:style>
  <w:style w:type="paragraph" w:customStyle="1" w:styleId="Char10">
    <w:name w:val="Char1"/>
    <w:basedOn w:val="a"/>
    <w:autoRedefine/>
    <w:uiPriority w:val="99"/>
    <w:rsid w:val="009D1D0E"/>
    <w:rPr>
      <w:rFonts w:ascii="仿宋_GB2312" w:eastAsia="仿宋_GB2312" w:hAnsi="Times New Roman" w:cs="仿宋_GB2312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93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93FC6"/>
    <w:rPr>
      <w:sz w:val="18"/>
      <w:szCs w:val="18"/>
    </w:rPr>
  </w:style>
  <w:style w:type="paragraph" w:styleId="a4">
    <w:name w:val="footer"/>
    <w:basedOn w:val="a"/>
    <w:link w:val="Char0"/>
    <w:uiPriority w:val="99"/>
    <w:rsid w:val="00993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93F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F264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F2642"/>
  </w:style>
  <w:style w:type="table" w:styleId="a6">
    <w:name w:val="Table Grid"/>
    <w:basedOn w:val="a1"/>
    <w:uiPriority w:val="99"/>
    <w:rsid w:val="00DF264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rsid w:val="0092298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922988"/>
    <w:rPr>
      <w:sz w:val="18"/>
      <w:szCs w:val="18"/>
    </w:rPr>
  </w:style>
  <w:style w:type="paragraph" w:customStyle="1" w:styleId="Char10">
    <w:name w:val="Char1"/>
    <w:basedOn w:val="a"/>
    <w:autoRedefine/>
    <w:uiPriority w:val="99"/>
    <w:rsid w:val="009D1D0E"/>
    <w:rPr>
      <w:rFonts w:ascii="仿宋_GB2312" w:eastAsia="仿宋_GB2312" w:hAnsi="Times New Roman" w:cs="仿宋_GB2312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SHFDA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  第13号</dc:title>
  <dc:creator>shfda</dc:creator>
  <cp:lastModifiedBy>huangweijun</cp:lastModifiedBy>
  <cp:revision>2</cp:revision>
  <cp:lastPrinted>2015-09-29T02:32:00Z</cp:lastPrinted>
  <dcterms:created xsi:type="dcterms:W3CDTF">2015-09-29T05:32:00Z</dcterms:created>
  <dcterms:modified xsi:type="dcterms:W3CDTF">2015-09-29T05:32:00Z</dcterms:modified>
</cp:coreProperties>
</file>