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85" w:rsidRPr="003B5F8B" w:rsidRDefault="00097F85" w:rsidP="00097F85">
      <w:pPr>
        <w:spacing w:line="500" w:lineRule="exact"/>
        <w:rPr>
          <w:rFonts w:ascii="宋体" w:cs="宋体"/>
          <w:spacing w:val="-12"/>
          <w:sz w:val="32"/>
          <w:szCs w:val="32"/>
        </w:rPr>
      </w:pPr>
      <w:r w:rsidRPr="003B5F8B">
        <w:rPr>
          <w:rFonts w:ascii="宋体" w:hAnsi="宋体" w:cs="宋体" w:hint="eastAsia"/>
          <w:spacing w:val="-12"/>
          <w:sz w:val="32"/>
          <w:szCs w:val="32"/>
        </w:rPr>
        <w:t>附件</w:t>
      </w:r>
    </w:p>
    <w:p w:rsidR="00097F85" w:rsidRPr="003B5F8B" w:rsidRDefault="00097F85" w:rsidP="00097F85">
      <w:pPr>
        <w:jc w:val="center"/>
        <w:rPr>
          <w:rFonts w:ascii="宋体" w:cs="宋体"/>
          <w:b/>
          <w:bCs/>
          <w:spacing w:val="-12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pacing w:val="-12"/>
          <w:sz w:val="36"/>
          <w:szCs w:val="36"/>
        </w:rPr>
        <w:t>上海市</w:t>
      </w:r>
      <w:r w:rsidRPr="003B5F8B">
        <w:rPr>
          <w:rFonts w:ascii="宋体" w:hAnsi="宋体" w:cs="宋体" w:hint="eastAsia"/>
          <w:b/>
          <w:bCs/>
          <w:spacing w:val="-12"/>
          <w:sz w:val="36"/>
          <w:szCs w:val="36"/>
        </w:rPr>
        <w:t>保健食品等三类食品生产经营</w:t>
      </w:r>
      <w:r>
        <w:rPr>
          <w:rFonts w:ascii="宋体" w:hAnsi="宋体" w:cs="宋体" w:hint="eastAsia"/>
          <w:b/>
          <w:bCs/>
          <w:spacing w:val="-12"/>
          <w:sz w:val="36"/>
          <w:szCs w:val="36"/>
        </w:rPr>
        <w:t>专项整治</w:t>
      </w:r>
      <w:r w:rsidRPr="003B5F8B">
        <w:rPr>
          <w:rFonts w:ascii="宋体" w:hAnsi="宋体" w:cs="宋体" w:hint="eastAsia"/>
          <w:b/>
          <w:bCs/>
          <w:spacing w:val="-12"/>
          <w:sz w:val="36"/>
          <w:szCs w:val="36"/>
        </w:rPr>
        <w:t>情况统计表</w:t>
      </w:r>
    </w:p>
    <w:bookmarkEnd w:id="0"/>
    <w:p w:rsidR="00097F85" w:rsidRPr="003B5F8B" w:rsidRDefault="00097F85" w:rsidP="00097F85">
      <w:pPr>
        <w:rPr>
          <w:rFonts w:ascii="宋体" w:cs="Times New Roman"/>
          <w:spacing w:val="-12"/>
        </w:rPr>
      </w:pPr>
      <w:r w:rsidRPr="003B5F8B">
        <w:rPr>
          <w:rFonts w:ascii="宋体" w:hAnsi="宋体" w:cs="宋体" w:hint="eastAsia"/>
          <w:spacing w:val="-12"/>
        </w:rPr>
        <w:t>填报单位：（盖章）</w:t>
      </w:r>
      <w:r w:rsidRPr="003B5F8B">
        <w:rPr>
          <w:rFonts w:ascii="宋体" w:hAnsi="宋体" w:cs="宋体"/>
          <w:spacing w:val="-12"/>
        </w:rPr>
        <w:t xml:space="preserve">                           </w:t>
      </w:r>
      <w:r w:rsidRPr="003B5F8B">
        <w:rPr>
          <w:rFonts w:ascii="宋体" w:hAnsi="宋体" w:cs="宋体" w:hint="eastAsia"/>
          <w:spacing w:val="-12"/>
        </w:rPr>
        <w:t>填报日期：</w:t>
      </w:r>
      <w:r w:rsidRPr="003B5F8B">
        <w:rPr>
          <w:rFonts w:ascii="宋体" w:hAnsi="宋体" w:cs="宋体"/>
          <w:spacing w:val="-12"/>
        </w:rPr>
        <w:t xml:space="preserve">                                          </w:t>
      </w:r>
      <w:r w:rsidRPr="003B5F8B">
        <w:rPr>
          <w:rFonts w:ascii="宋体" w:hAnsi="宋体" w:cs="宋体" w:hint="eastAsia"/>
          <w:spacing w:val="-12"/>
        </w:rPr>
        <w:t>联系人：</w:t>
      </w:r>
      <w:r w:rsidRPr="003B5F8B">
        <w:rPr>
          <w:rFonts w:ascii="宋体" w:hAnsi="宋体" w:cs="宋体"/>
          <w:spacing w:val="-12"/>
        </w:rPr>
        <w:t xml:space="preserve">                            </w:t>
      </w:r>
      <w:r w:rsidRPr="003B5F8B">
        <w:rPr>
          <w:rFonts w:ascii="宋体" w:hAnsi="宋体" w:cs="宋体" w:hint="eastAsia"/>
          <w:spacing w:val="-12"/>
        </w:rPr>
        <w:t>联系电话：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02"/>
        <w:gridCol w:w="448"/>
        <w:gridCol w:w="567"/>
        <w:gridCol w:w="567"/>
        <w:gridCol w:w="851"/>
        <w:gridCol w:w="567"/>
        <w:gridCol w:w="567"/>
        <w:gridCol w:w="567"/>
        <w:gridCol w:w="850"/>
        <w:gridCol w:w="851"/>
        <w:gridCol w:w="709"/>
        <w:gridCol w:w="781"/>
        <w:gridCol w:w="575"/>
        <w:gridCol w:w="575"/>
        <w:gridCol w:w="683"/>
        <w:gridCol w:w="561"/>
        <w:gridCol w:w="546"/>
        <w:gridCol w:w="667"/>
        <w:gridCol w:w="431"/>
        <w:gridCol w:w="672"/>
      </w:tblGrid>
      <w:tr w:rsidR="00097F85" w:rsidRPr="00103AC3" w:rsidTr="003E537A">
        <w:trPr>
          <w:trHeight w:val="660"/>
        </w:trPr>
        <w:tc>
          <w:tcPr>
            <w:tcW w:w="1277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产品类型</w:t>
            </w:r>
          </w:p>
        </w:tc>
        <w:tc>
          <w:tcPr>
            <w:tcW w:w="850" w:type="dxa"/>
            <w:gridSpan w:val="2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获证企业数</w:t>
            </w:r>
          </w:p>
        </w:tc>
        <w:tc>
          <w:tcPr>
            <w:tcW w:w="1134" w:type="dxa"/>
            <w:gridSpan w:val="2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检查企业数</w:t>
            </w:r>
          </w:p>
        </w:tc>
        <w:tc>
          <w:tcPr>
            <w:tcW w:w="851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cs="宋体" w:hint="eastAsia"/>
              </w:rPr>
              <w:t>停产企业数（含季节性停产）</w:t>
            </w:r>
          </w:p>
        </w:tc>
        <w:tc>
          <w:tcPr>
            <w:tcW w:w="1134" w:type="dxa"/>
            <w:gridSpan w:val="2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自查企业数</w:t>
            </w:r>
          </w:p>
        </w:tc>
        <w:tc>
          <w:tcPr>
            <w:tcW w:w="567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cs="宋体" w:hint="eastAsia"/>
              </w:rPr>
              <w:t>自查存在问题企业数</w:t>
            </w:r>
          </w:p>
        </w:tc>
        <w:tc>
          <w:tcPr>
            <w:tcW w:w="850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cs="宋体" w:hint="eastAsia"/>
              </w:rPr>
              <w:t>生产经营无标识或标识、说明书不符合规定等产品企业数</w:t>
            </w:r>
          </w:p>
        </w:tc>
        <w:tc>
          <w:tcPr>
            <w:tcW w:w="851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cs="宋体" w:hint="eastAsia"/>
              </w:rPr>
              <w:t>违法添加西地那非等化学物质企业数</w:t>
            </w:r>
          </w:p>
        </w:tc>
        <w:tc>
          <w:tcPr>
            <w:tcW w:w="709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虚假、夸大等违法宣传企业数</w:t>
            </w:r>
          </w:p>
        </w:tc>
        <w:tc>
          <w:tcPr>
            <w:tcW w:w="781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发现其他方面问题的企业数</w:t>
            </w:r>
          </w:p>
        </w:tc>
        <w:tc>
          <w:tcPr>
            <w:tcW w:w="575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抽样企业数</w:t>
            </w:r>
          </w:p>
        </w:tc>
        <w:tc>
          <w:tcPr>
            <w:tcW w:w="575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抽样</w:t>
            </w:r>
            <w:proofErr w:type="gramStart"/>
            <w:r w:rsidRPr="00103AC3">
              <w:rPr>
                <w:rFonts w:cs="宋体" w:hint="eastAsia"/>
              </w:rPr>
              <w:t>批次数</w:t>
            </w:r>
            <w:proofErr w:type="gramEnd"/>
          </w:p>
        </w:tc>
        <w:tc>
          <w:tcPr>
            <w:tcW w:w="683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抽样检验发现问题数（批次）</w:t>
            </w:r>
          </w:p>
        </w:tc>
        <w:tc>
          <w:tcPr>
            <w:tcW w:w="1107" w:type="dxa"/>
            <w:gridSpan w:val="2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立案查处企业数</w:t>
            </w:r>
          </w:p>
        </w:tc>
        <w:tc>
          <w:tcPr>
            <w:tcW w:w="667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罚没款金额（万元）</w:t>
            </w:r>
          </w:p>
        </w:tc>
        <w:tc>
          <w:tcPr>
            <w:tcW w:w="431" w:type="dxa"/>
            <w:vMerge w:val="restart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召回销毁数（公斤）</w:t>
            </w:r>
          </w:p>
        </w:tc>
        <w:tc>
          <w:tcPr>
            <w:tcW w:w="672" w:type="dxa"/>
            <w:vMerge w:val="restart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移送公安案件数</w:t>
            </w:r>
          </w:p>
        </w:tc>
      </w:tr>
      <w:tr w:rsidR="00097F85" w:rsidRPr="00103AC3" w:rsidTr="003E537A">
        <w:trPr>
          <w:trHeight w:val="660"/>
        </w:trPr>
        <w:tc>
          <w:tcPr>
            <w:tcW w:w="1277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402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生产</w:t>
            </w:r>
          </w:p>
        </w:tc>
        <w:tc>
          <w:tcPr>
            <w:tcW w:w="448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经营</w:t>
            </w: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生产</w:t>
            </w: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经营</w:t>
            </w:r>
          </w:p>
        </w:tc>
        <w:tc>
          <w:tcPr>
            <w:tcW w:w="851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生产</w:t>
            </w: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经营</w:t>
            </w:r>
          </w:p>
        </w:tc>
        <w:tc>
          <w:tcPr>
            <w:tcW w:w="567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0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1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709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781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75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75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83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6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生产</w:t>
            </w:r>
          </w:p>
        </w:tc>
        <w:tc>
          <w:tcPr>
            <w:tcW w:w="546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  <w:r w:rsidRPr="00103AC3">
              <w:rPr>
                <w:rFonts w:cs="宋体" w:hint="eastAsia"/>
              </w:rPr>
              <w:t>经营</w:t>
            </w:r>
          </w:p>
        </w:tc>
        <w:tc>
          <w:tcPr>
            <w:tcW w:w="667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431" w:type="dxa"/>
            <w:vMerge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Merge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</w:tr>
      <w:tr w:rsidR="00097F85" w:rsidRPr="00103AC3" w:rsidTr="003E537A">
        <w:trPr>
          <w:trHeight w:val="552"/>
        </w:trPr>
        <w:tc>
          <w:tcPr>
            <w:tcW w:w="127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保健食品</w:t>
            </w:r>
          </w:p>
        </w:tc>
        <w:tc>
          <w:tcPr>
            <w:tcW w:w="402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448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0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709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78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75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75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83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6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46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431" w:type="dxa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</w:tr>
      <w:tr w:rsidR="00097F85" w:rsidRPr="00103AC3" w:rsidTr="003E537A">
        <w:trPr>
          <w:trHeight w:val="845"/>
        </w:trPr>
        <w:tc>
          <w:tcPr>
            <w:tcW w:w="127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r w:rsidRPr="00103AC3">
              <w:rPr>
                <w:rFonts w:ascii="宋体" w:hAnsi="宋体" w:cs="宋体" w:hint="eastAsia"/>
                <w:spacing w:val="-12"/>
              </w:rPr>
              <w:t>配制酒（含中药材成分）</w:t>
            </w:r>
          </w:p>
        </w:tc>
        <w:tc>
          <w:tcPr>
            <w:tcW w:w="402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448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0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709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78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75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75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83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6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46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431" w:type="dxa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</w:tr>
      <w:tr w:rsidR="00097F85" w:rsidRPr="00103AC3" w:rsidTr="003E537A">
        <w:trPr>
          <w:trHeight w:val="675"/>
        </w:trPr>
        <w:tc>
          <w:tcPr>
            <w:tcW w:w="127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  <w:proofErr w:type="gramStart"/>
            <w:r w:rsidRPr="00103AC3">
              <w:rPr>
                <w:rFonts w:ascii="宋体" w:hAnsi="宋体" w:cs="宋体" w:hint="eastAsia"/>
                <w:spacing w:val="-12"/>
              </w:rPr>
              <w:t>玛咖</w:t>
            </w:r>
            <w:proofErr w:type="gramEnd"/>
            <w:r w:rsidRPr="00103AC3">
              <w:rPr>
                <w:rFonts w:ascii="宋体" w:hAnsi="宋体" w:cs="宋体" w:hint="eastAsia"/>
                <w:spacing w:val="-12"/>
              </w:rPr>
              <w:t>制品</w:t>
            </w:r>
          </w:p>
        </w:tc>
        <w:tc>
          <w:tcPr>
            <w:tcW w:w="402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448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5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0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85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709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ascii="宋体" w:cs="Times New Roman"/>
                <w:spacing w:val="-12"/>
              </w:rPr>
            </w:pPr>
          </w:p>
        </w:tc>
        <w:tc>
          <w:tcPr>
            <w:tcW w:w="78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75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75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83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61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546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67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431" w:type="dxa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Align w:val="center"/>
          </w:tcPr>
          <w:p w:rsidR="00097F85" w:rsidRPr="00103AC3" w:rsidRDefault="00097F85" w:rsidP="003E537A">
            <w:pPr>
              <w:jc w:val="center"/>
              <w:rPr>
                <w:rFonts w:cs="Times New Roman"/>
              </w:rPr>
            </w:pPr>
          </w:p>
        </w:tc>
      </w:tr>
    </w:tbl>
    <w:p w:rsidR="00097F85" w:rsidRPr="003B5F8B" w:rsidRDefault="00097F85" w:rsidP="00097F85">
      <w:pPr>
        <w:rPr>
          <w:rFonts w:ascii="宋体" w:cs="Times New Roman"/>
          <w:spacing w:val="-12"/>
        </w:rPr>
      </w:pPr>
    </w:p>
    <w:p w:rsidR="00097F85" w:rsidRDefault="00097F85" w:rsidP="00097F85">
      <w:pPr>
        <w:ind w:right="960"/>
        <w:jc w:val="left"/>
        <w:rPr>
          <w:rFonts w:ascii="仿宋" w:eastAsia="仿宋" w:hAnsi="仿宋" w:cs="Times New Roman"/>
          <w:sz w:val="32"/>
          <w:szCs w:val="32"/>
        </w:rPr>
      </w:pPr>
      <w:r w:rsidRPr="003B5F8B">
        <w:rPr>
          <w:rFonts w:ascii="宋体" w:hAnsi="宋体" w:cs="宋体" w:hint="eastAsia"/>
          <w:spacing w:val="-12"/>
        </w:rPr>
        <w:t>备注：</w:t>
      </w:r>
      <w:r w:rsidRPr="003B5F8B">
        <w:rPr>
          <w:rFonts w:ascii="宋体" w:hAnsi="宋体" w:cs="宋体"/>
          <w:spacing w:val="-12"/>
        </w:rPr>
        <w:t>1</w:t>
      </w:r>
      <w:r w:rsidRPr="003B5F8B">
        <w:rPr>
          <w:rFonts w:ascii="宋体" w:hAnsi="宋体" w:cs="宋体" w:hint="eastAsia"/>
          <w:spacing w:val="-12"/>
        </w:rPr>
        <w:t>、上报要注意各数据项之间的联系，保持数据的一致性。</w:t>
      </w:r>
      <w:r w:rsidRPr="003B5F8B">
        <w:rPr>
          <w:rFonts w:ascii="宋体" w:hAnsi="宋体" w:cs="宋体"/>
          <w:spacing w:val="-12"/>
        </w:rPr>
        <w:t>2</w:t>
      </w:r>
      <w:r w:rsidRPr="003B5F8B">
        <w:rPr>
          <w:rFonts w:ascii="宋体" w:hAnsi="宋体" w:cs="宋体" w:hint="eastAsia"/>
          <w:spacing w:val="-12"/>
        </w:rPr>
        <w:t>、检查</w:t>
      </w:r>
      <w:r>
        <w:rPr>
          <w:rFonts w:ascii="宋体" w:hAnsi="宋体" w:cs="宋体" w:hint="eastAsia"/>
          <w:spacing w:val="-12"/>
        </w:rPr>
        <w:t>生产</w:t>
      </w:r>
      <w:r w:rsidRPr="003B5F8B">
        <w:rPr>
          <w:rFonts w:ascii="宋体" w:hAnsi="宋体" w:cs="宋体" w:hint="eastAsia"/>
          <w:spacing w:val="-12"/>
        </w:rPr>
        <w:t>企业应为全部获证企业，检查</w:t>
      </w:r>
      <w:r>
        <w:rPr>
          <w:rFonts w:ascii="宋体" w:hAnsi="宋体" w:cs="宋体" w:hint="eastAsia"/>
          <w:spacing w:val="-12"/>
        </w:rPr>
        <w:t>生产</w:t>
      </w:r>
      <w:r w:rsidRPr="003B5F8B">
        <w:rPr>
          <w:rFonts w:ascii="宋体" w:hAnsi="宋体" w:cs="宋体" w:hint="eastAsia"/>
          <w:spacing w:val="-12"/>
        </w:rPr>
        <w:t>企业数应为开工企业与停产企业之</w:t>
      </w:r>
      <w:proofErr w:type="gramStart"/>
      <w:r w:rsidRPr="003B5F8B">
        <w:rPr>
          <w:rFonts w:ascii="宋体" w:hAnsi="宋体" w:cs="宋体" w:hint="eastAsia"/>
          <w:spacing w:val="-12"/>
        </w:rPr>
        <w:t>和</w:t>
      </w:r>
      <w:proofErr w:type="gramEnd"/>
      <w:r w:rsidRPr="003B5F8B">
        <w:rPr>
          <w:rFonts w:ascii="宋体" w:hAnsi="宋体" w:cs="宋体" w:hint="eastAsia"/>
          <w:spacing w:val="-12"/>
        </w:rPr>
        <w:t>。</w:t>
      </w:r>
      <w:r w:rsidRPr="003B5F8B">
        <w:rPr>
          <w:rFonts w:ascii="宋体" w:hAnsi="宋体" w:cs="宋体"/>
          <w:spacing w:val="-12"/>
        </w:rPr>
        <w:t>3</w:t>
      </w:r>
      <w:r w:rsidRPr="003B5F8B">
        <w:rPr>
          <w:rFonts w:ascii="宋体" w:hAnsi="宋体" w:cs="宋体" w:hint="eastAsia"/>
          <w:spacing w:val="-12"/>
        </w:rPr>
        <w:t>、案件处罚、产品召回销毁、移交公安等具体情况应在总结中详细说明</w:t>
      </w:r>
    </w:p>
    <w:p w:rsidR="00771653" w:rsidRPr="00097F85" w:rsidRDefault="00771653"/>
    <w:sectPr w:rsidR="00771653" w:rsidRPr="00097F85" w:rsidSect="00097F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5"/>
    <w:rsid w:val="00097F85"/>
    <w:rsid w:val="007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42A32-5F03-4FF2-909C-036D83D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8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Users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2016-06-17T07:16:00Z</dcterms:created>
  <dcterms:modified xsi:type="dcterms:W3CDTF">2016-06-17T07:16:00Z</dcterms:modified>
</cp:coreProperties>
</file>