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506" w:rsidRPr="00D15846" w:rsidRDefault="00031506" w:rsidP="00031506">
      <w:pPr>
        <w:spacing w:line="360" w:lineRule="auto"/>
        <w:rPr>
          <w:rFonts w:ascii="黑体" w:eastAsia="黑体" w:hint="eastAsia"/>
          <w:bCs/>
          <w:sz w:val="32"/>
          <w:szCs w:val="32"/>
        </w:rPr>
      </w:pPr>
      <w:r w:rsidRPr="00D15846">
        <w:rPr>
          <w:rFonts w:ascii="黑体" w:eastAsia="黑体" w:hint="eastAsia"/>
          <w:bCs/>
          <w:sz w:val="32"/>
          <w:szCs w:val="32"/>
        </w:rPr>
        <w:t>附件3</w:t>
      </w:r>
    </w:p>
    <w:p w:rsidR="00031506" w:rsidRPr="001653ED" w:rsidRDefault="00031506" w:rsidP="00031506">
      <w:pPr>
        <w:spacing w:line="360" w:lineRule="auto"/>
        <w:jc w:val="center"/>
        <w:rPr>
          <w:rFonts w:ascii="黑体" w:eastAsia="黑体" w:hint="eastAsia"/>
          <w:sz w:val="30"/>
          <w:szCs w:val="30"/>
        </w:rPr>
      </w:pPr>
      <w:r w:rsidRPr="001653ED">
        <w:rPr>
          <w:rFonts w:ascii="黑体" w:eastAsia="黑体" w:hint="eastAsia"/>
          <w:sz w:val="30"/>
          <w:szCs w:val="30"/>
        </w:rPr>
        <w:t>学校食堂配送中心食品安全自查表</w:t>
      </w:r>
    </w:p>
    <w:p w:rsidR="00031506" w:rsidRDefault="00031506" w:rsidP="00031506">
      <w:pPr>
        <w:spacing w:line="360" w:lineRule="auto"/>
        <w:rPr>
          <w:rFonts w:ascii="仿宋_GB2312" w:eastAsia="仿宋_GB2312" w:hint="eastAsia"/>
          <w:b/>
          <w:color w:val="000000"/>
          <w:sz w:val="24"/>
          <w:u w:val="single"/>
        </w:rPr>
      </w:pPr>
      <w:r>
        <w:rPr>
          <w:rFonts w:ascii="仿宋_GB2312" w:eastAsia="仿宋_GB2312" w:hint="eastAsia"/>
          <w:b/>
          <w:color w:val="000000"/>
          <w:sz w:val="24"/>
        </w:rPr>
        <w:t>单位名称（姓名）：</w:t>
      </w:r>
      <w:r>
        <w:rPr>
          <w:rFonts w:ascii="仿宋_GB2312" w:eastAsia="仿宋_GB2312" w:hint="eastAsia"/>
          <w:b/>
          <w:color w:val="000000"/>
          <w:sz w:val="24"/>
          <w:u w:val="single"/>
        </w:rPr>
        <w:t xml:space="preserve">                       </w:t>
      </w:r>
      <w:r>
        <w:rPr>
          <w:rFonts w:ascii="仿宋_GB2312" w:eastAsia="仿宋_GB2312" w:hint="eastAsia"/>
          <w:b/>
          <w:color w:val="000000"/>
          <w:sz w:val="24"/>
        </w:rPr>
        <w:t>地址：</w:t>
      </w:r>
      <w:r>
        <w:rPr>
          <w:rFonts w:ascii="仿宋_GB2312" w:eastAsia="仿宋_GB2312" w:hint="eastAsia"/>
          <w:b/>
          <w:color w:val="000000"/>
          <w:sz w:val="24"/>
          <w:u w:val="single"/>
        </w:rPr>
        <w:t xml:space="preserve">                        </w:t>
      </w:r>
    </w:p>
    <w:p w:rsidR="00031506" w:rsidRDefault="00031506" w:rsidP="00031506">
      <w:pPr>
        <w:spacing w:line="360" w:lineRule="auto"/>
        <w:rPr>
          <w:rFonts w:ascii="仿宋_GB2312" w:eastAsia="仿宋_GB2312" w:hint="eastAsia"/>
          <w:b/>
          <w:color w:val="000000"/>
          <w:sz w:val="24"/>
          <w:u w:val="single"/>
        </w:rPr>
      </w:pPr>
      <w:r>
        <w:rPr>
          <w:rFonts w:ascii="仿宋_GB2312" w:eastAsia="仿宋_GB2312" w:hint="eastAsia"/>
          <w:b/>
          <w:color w:val="000000"/>
          <w:sz w:val="24"/>
        </w:rPr>
        <w:t>法定代表人(或业主)姓名：</w:t>
      </w:r>
      <w:r>
        <w:rPr>
          <w:rFonts w:ascii="仿宋_GB2312" w:eastAsia="仿宋_GB2312" w:hint="eastAsia"/>
          <w:b/>
          <w:color w:val="000000"/>
          <w:sz w:val="24"/>
          <w:u w:val="single"/>
        </w:rPr>
        <w:t xml:space="preserve">                       </w:t>
      </w:r>
      <w:r>
        <w:rPr>
          <w:rFonts w:ascii="仿宋_GB2312" w:eastAsia="仿宋_GB2312" w:hint="eastAsia"/>
          <w:b/>
          <w:color w:val="000000"/>
          <w:sz w:val="24"/>
        </w:rPr>
        <w:t>电话：</w:t>
      </w:r>
      <w:r>
        <w:rPr>
          <w:rFonts w:ascii="仿宋_GB2312" w:eastAsia="仿宋_GB2312" w:hint="eastAsia"/>
          <w:b/>
          <w:color w:val="000000"/>
          <w:sz w:val="24"/>
          <w:u w:val="single"/>
        </w:rPr>
        <w:t xml:space="preserve">                 </w:t>
      </w:r>
    </w:p>
    <w:p w:rsidR="00031506" w:rsidRDefault="00031506" w:rsidP="00031506">
      <w:pPr>
        <w:spacing w:line="360" w:lineRule="auto"/>
        <w:jc w:val="left"/>
        <w:rPr>
          <w:rFonts w:ascii="仿宋_GB2312" w:eastAsia="仿宋_GB2312" w:hint="eastAsia"/>
          <w:color w:val="000000"/>
          <w:sz w:val="24"/>
          <w:u w:val="single"/>
        </w:rPr>
      </w:pPr>
      <w:r>
        <w:rPr>
          <w:rFonts w:ascii="仿宋_GB2312" w:eastAsia="仿宋_GB2312" w:hint="eastAsia"/>
          <w:b/>
          <w:color w:val="000000"/>
          <w:sz w:val="24"/>
        </w:rPr>
        <w:t>许可证号：</w:t>
      </w:r>
      <w:r>
        <w:rPr>
          <w:rFonts w:ascii="仿宋_GB2312" w:eastAsia="仿宋_GB2312" w:hint="eastAsia"/>
          <w:b/>
          <w:color w:val="000000"/>
          <w:sz w:val="24"/>
          <w:u w:val="single"/>
        </w:rPr>
        <w:t xml:space="preserve">                     </w:t>
      </w:r>
      <w:r>
        <w:rPr>
          <w:rFonts w:ascii="仿宋_GB2312" w:eastAsia="仿宋_GB2312" w:hint="eastAsia"/>
          <w:b/>
          <w:color w:val="000000"/>
          <w:sz w:val="24"/>
        </w:rPr>
        <w:t>食品生产经营方式和范围：</w:t>
      </w:r>
      <w:r>
        <w:rPr>
          <w:rFonts w:ascii="仿宋_GB2312" w:eastAsia="仿宋_GB2312" w:hint="eastAsia"/>
          <w:color w:val="000000"/>
          <w:sz w:val="24"/>
          <w:u w:val="single"/>
        </w:rPr>
        <w:t xml:space="preserve">               </w:t>
      </w:r>
    </w:p>
    <w:p w:rsidR="00031506" w:rsidRDefault="00031506" w:rsidP="00031506">
      <w:pPr>
        <w:spacing w:line="360" w:lineRule="auto"/>
        <w:jc w:val="left"/>
        <w:rPr>
          <w:rFonts w:ascii="仿宋_GB2312" w:eastAsia="仿宋_GB2312" w:hint="eastAsia"/>
          <w:b/>
          <w:color w:val="000000"/>
          <w:sz w:val="24"/>
          <w:u w:val="thick"/>
        </w:rPr>
      </w:pPr>
      <w:r>
        <w:rPr>
          <w:rFonts w:ascii="仿宋_GB2312" w:eastAsia="仿宋_GB2312" w:hint="eastAsia"/>
          <w:b/>
          <w:color w:val="000000"/>
          <w:sz w:val="24"/>
        </w:rPr>
        <w:t>自查时间：</w:t>
      </w:r>
      <w:r>
        <w:rPr>
          <w:rFonts w:ascii="仿宋_GB2312" w:eastAsia="仿宋_GB2312" w:hint="eastAsia"/>
          <w:b/>
          <w:color w:val="000000"/>
          <w:sz w:val="24"/>
          <w:u w:val="single"/>
        </w:rPr>
        <w:t xml:space="preserve">       </w:t>
      </w:r>
      <w:r>
        <w:rPr>
          <w:rFonts w:ascii="仿宋_GB2312" w:eastAsia="仿宋_GB2312" w:hint="eastAsia"/>
          <w:b/>
          <w:color w:val="000000"/>
          <w:sz w:val="24"/>
        </w:rPr>
        <w:t>年</w:t>
      </w:r>
      <w:r>
        <w:rPr>
          <w:rFonts w:ascii="仿宋_GB2312" w:eastAsia="仿宋_GB2312" w:hint="eastAsia"/>
          <w:b/>
          <w:color w:val="000000"/>
          <w:sz w:val="24"/>
          <w:u w:val="single"/>
        </w:rPr>
        <w:t xml:space="preserve">       </w:t>
      </w:r>
      <w:r>
        <w:rPr>
          <w:rFonts w:ascii="仿宋_GB2312" w:eastAsia="仿宋_GB2312" w:hint="eastAsia"/>
          <w:b/>
          <w:color w:val="000000"/>
          <w:sz w:val="24"/>
        </w:rPr>
        <w:t>月</w:t>
      </w:r>
      <w:r>
        <w:rPr>
          <w:rFonts w:ascii="仿宋_GB2312" w:eastAsia="仿宋_GB2312" w:hint="eastAsia"/>
          <w:b/>
          <w:color w:val="000000"/>
          <w:sz w:val="24"/>
          <w:u w:val="single"/>
        </w:rPr>
        <w:t xml:space="preserve">       </w:t>
      </w:r>
      <w:r>
        <w:rPr>
          <w:rFonts w:ascii="仿宋_GB2312" w:eastAsia="仿宋_GB2312" w:hint="eastAsia"/>
          <w:b/>
          <w:color w:val="000000"/>
          <w:sz w:val="24"/>
        </w:rPr>
        <w:t>日</w:t>
      </w:r>
      <w:r>
        <w:rPr>
          <w:rFonts w:ascii="仿宋_GB2312" w:eastAsia="仿宋_GB2312" w:hint="eastAsia"/>
          <w:b/>
          <w:color w:val="000000"/>
          <w:sz w:val="24"/>
          <w:u w:val="single"/>
        </w:rPr>
        <w:t xml:space="preserve">       </w:t>
      </w:r>
      <w:r>
        <w:rPr>
          <w:rFonts w:ascii="仿宋_GB2312" w:eastAsia="仿宋_GB2312" w:hint="eastAsia"/>
          <w:b/>
          <w:color w:val="000000"/>
          <w:sz w:val="24"/>
        </w:rPr>
        <w:t>时</w:t>
      </w:r>
      <w:r>
        <w:rPr>
          <w:rFonts w:ascii="仿宋_GB2312" w:eastAsia="仿宋_GB2312" w:hint="eastAsia"/>
          <w:b/>
          <w:color w:val="000000"/>
          <w:sz w:val="24"/>
          <w:u w:val="single"/>
        </w:rPr>
        <w:t xml:space="preserve">      </w:t>
      </w:r>
      <w:r>
        <w:rPr>
          <w:rFonts w:ascii="仿宋_GB2312" w:eastAsia="仿宋_GB2312" w:hint="eastAsia"/>
          <w:b/>
          <w:color w:val="000000"/>
          <w:sz w:val="24"/>
        </w:rPr>
        <w:t>分</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
        <w:gridCol w:w="6139"/>
        <w:gridCol w:w="672"/>
        <w:gridCol w:w="716"/>
        <w:gridCol w:w="789"/>
      </w:tblGrid>
      <w:tr w:rsidR="00031506" w:rsidTr="00773DE4">
        <w:trPr>
          <w:trHeight w:val="227"/>
          <w:tblHeader/>
          <w:jc w:val="center"/>
        </w:trPr>
        <w:tc>
          <w:tcPr>
            <w:tcW w:w="858" w:type="dxa"/>
            <w:vAlign w:val="center"/>
          </w:tcPr>
          <w:p w:rsidR="00031506" w:rsidRDefault="00031506" w:rsidP="00773DE4">
            <w:pPr>
              <w:jc w:val="center"/>
              <w:rPr>
                <w:rFonts w:ascii="仿宋_GB2312" w:eastAsia="仿宋_GB2312" w:hint="eastAsia"/>
                <w:b/>
                <w:color w:val="000000"/>
                <w:szCs w:val="21"/>
              </w:rPr>
            </w:pPr>
            <w:r>
              <w:rPr>
                <w:rFonts w:ascii="仿宋_GB2312" w:eastAsia="仿宋_GB2312" w:hint="eastAsia"/>
                <w:b/>
                <w:color w:val="000000"/>
                <w:szCs w:val="21"/>
              </w:rPr>
              <w:t>检查内容</w:t>
            </w:r>
          </w:p>
        </w:tc>
        <w:tc>
          <w:tcPr>
            <w:tcW w:w="6139" w:type="dxa"/>
            <w:vAlign w:val="center"/>
          </w:tcPr>
          <w:p w:rsidR="00031506" w:rsidRDefault="00031506" w:rsidP="00773DE4">
            <w:pPr>
              <w:jc w:val="center"/>
              <w:rPr>
                <w:rFonts w:ascii="仿宋_GB2312" w:eastAsia="仿宋_GB2312" w:hint="eastAsia"/>
                <w:b/>
                <w:color w:val="000000"/>
                <w:szCs w:val="21"/>
              </w:rPr>
            </w:pPr>
            <w:r>
              <w:rPr>
                <w:rFonts w:ascii="仿宋_GB2312" w:eastAsia="仿宋_GB2312" w:hint="eastAsia"/>
                <w:b/>
                <w:color w:val="000000"/>
                <w:szCs w:val="21"/>
              </w:rPr>
              <w:t>检查项目</w:t>
            </w:r>
          </w:p>
        </w:tc>
        <w:tc>
          <w:tcPr>
            <w:tcW w:w="672" w:type="dxa"/>
            <w:vAlign w:val="center"/>
          </w:tcPr>
          <w:p w:rsidR="00031506" w:rsidRDefault="00031506" w:rsidP="00773DE4">
            <w:pPr>
              <w:jc w:val="center"/>
              <w:rPr>
                <w:rFonts w:ascii="仿宋_GB2312" w:eastAsia="仿宋_GB2312" w:hint="eastAsia"/>
                <w:b/>
                <w:color w:val="000000"/>
                <w:szCs w:val="21"/>
              </w:rPr>
            </w:pPr>
            <w:r>
              <w:rPr>
                <w:rFonts w:ascii="仿宋_GB2312" w:eastAsia="仿宋_GB2312" w:hint="eastAsia"/>
                <w:b/>
                <w:color w:val="000000"/>
                <w:szCs w:val="21"/>
              </w:rPr>
              <w:t>是否符合</w:t>
            </w:r>
          </w:p>
        </w:tc>
        <w:tc>
          <w:tcPr>
            <w:tcW w:w="716" w:type="dxa"/>
            <w:vAlign w:val="center"/>
          </w:tcPr>
          <w:p w:rsidR="00031506" w:rsidRDefault="00031506" w:rsidP="00773DE4">
            <w:pPr>
              <w:jc w:val="center"/>
              <w:rPr>
                <w:rFonts w:ascii="仿宋_GB2312" w:eastAsia="仿宋_GB2312" w:hint="eastAsia"/>
                <w:b/>
                <w:color w:val="000000"/>
                <w:szCs w:val="21"/>
              </w:rPr>
            </w:pPr>
            <w:r>
              <w:rPr>
                <w:rFonts w:ascii="仿宋_GB2312" w:eastAsia="仿宋_GB2312" w:hint="eastAsia"/>
                <w:b/>
                <w:color w:val="000000"/>
                <w:szCs w:val="21"/>
              </w:rPr>
              <w:t>未检查</w:t>
            </w:r>
          </w:p>
        </w:tc>
        <w:tc>
          <w:tcPr>
            <w:tcW w:w="789" w:type="dxa"/>
          </w:tcPr>
          <w:p w:rsidR="00031506" w:rsidRDefault="00031506" w:rsidP="00773DE4">
            <w:pPr>
              <w:jc w:val="center"/>
              <w:rPr>
                <w:rFonts w:ascii="仿宋_GB2312" w:eastAsia="仿宋_GB2312" w:hint="eastAsia"/>
                <w:b/>
                <w:color w:val="000000"/>
                <w:szCs w:val="21"/>
              </w:rPr>
            </w:pPr>
            <w:r>
              <w:rPr>
                <w:rFonts w:ascii="仿宋_GB2312" w:eastAsia="仿宋_GB2312" w:hint="eastAsia"/>
                <w:b/>
                <w:color w:val="000000"/>
                <w:szCs w:val="21"/>
              </w:rPr>
              <w:t>不适用</w:t>
            </w:r>
          </w:p>
        </w:tc>
      </w:tr>
      <w:tr w:rsidR="00031506" w:rsidTr="00773DE4">
        <w:trPr>
          <w:cantSplit/>
          <w:trHeight w:val="227"/>
          <w:jc w:val="center"/>
        </w:trPr>
        <w:tc>
          <w:tcPr>
            <w:tcW w:w="858" w:type="dxa"/>
            <w:vMerge w:val="restart"/>
            <w:vAlign w:val="center"/>
          </w:tcPr>
          <w:p w:rsidR="00031506" w:rsidRDefault="00031506" w:rsidP="00773DE4">
            <w:pPr>
              <w:rPr>
                <w:rFonts w:ascii="仿宋_GB2312" w:eastAsia="仿宋_GB2312" w:hint="eastAsia"/>
                <w:color w:val="000000"/>
                <w:szCs w:val="21"/>
              </w:rPr>
            </w:pPr>
            <w:r>
              <w:rPr>
                <w:rFonts w:ascii="仿宋_GB2312" w:eastAsia="仿宋_GB2312" w:hint="eastAsia"/>
                <w:color w:val="000000"/>
                <w:szCs w:val="21"/>
              </w:rPr>
              <w:t>1．许可管理</w:t>
            </w:r>
          </w:p>
        </w:tc>
        <w:tc>
          <w:tcPr>
            <w:tcW w:w="6139" w:type="dxa"/>
            <w:vAlign w:val="center"/>
          </w:tcPr>
          <w:p w:rsidR="00031506" w:rsidRDefault="00031506" w:rsidP="00773DE4">
            <w:pPr>
              <w:rPr>
                <w:rFonts w:ascii="仿宋_GB2312" w:eastAsia="仿宋_GB2312" w:hint="eastAsia"/>
                <w:color w:val="000000"/>
                <w:szCs w:val="21"/>
              </w:rPr>
            </w:pPr>
            <w:r>
              <w:rPr>
                <w:rFonts w:ascii="仿宋_GB2312" w:eastAsia="仿宋_GB2312" w:hint="eastAsia"/>
                <w:color w:val="000000"/>
                <w:szCs w:val="21"/>
              </w:rPr>
              <w:t>1.1按照《餐饮服务许可证》核定的经营地址、许可类别、备注项目加工供应食品。★</w:t>
            </w:r>
          </w:p>
        </w:tc>
        <w:tc>
          <w:tcPr>
            <w:tcW w:w="672" w:type="dxa"/>
            <w:vAlign w:val="center"/>
          </w:tcPr>
          <w:p w:rsidR="00031506" w:rsidRDefault="00031506" w:rsidP="00773DE4">
            <w:pPr>
              <w:ind w:firstLine="482"/>
              <w:rPr>
                <w:rFonts w:ascii="仿宋_GB2312" w:eastAsia="仿宋_GB2312" w:hint="eastAsia"/>
                <w:b/>
                <w:color w:val="000000"/>
                <w:szCs w:val="21"/>
              </w:rPr>
            </w:pPr>
          </w:p>
        </w:tc>
        <w:tc>
          <w:tcPr>
            <w:tcW w:w="716" w:type="dxa"/>
            <w:vAlign w:val="center"/>
          </w:tcPr>
          <w:p w:rsidR="00031506" w:rsidRDefault="00031506" w:rsidP="00773DE4">
            <w:pPr>
              <w:ind w:firstLine="482"/>
              <w:rPr>
                <w:rFonts w:ascii="仿宋_GB2312" w:eastAsia="仿宋_GB2312" w:hint="eastAsia"/>
                <w:b/>
                <w:color w:val="000000"/>
                <w:szCs w:val="21"/>
              </w:rPr>
            </w:pPr>
          </w:p>
        </w:tc>
        <w:tc>
          <w:tcPr>
            <w:tcW w:w="789" w:type="dxa"/>
          </w:tcPr>
          <w:p w:rsidR="00031506" w:rsidRDefault="00031506" w:rsidP="00773DE4">
            <w:pPr>
              <w:ind w:firstLine="482"/>
              <w:rPr>
                <w:rFonts w:ascii="仿宋_GB2312" w:eastAsia="仿宋_GB2312" w:hint="eastAsia"/>
                <w:b/>
                <w:color w:val="000000"/>
                <w:szCs w:val="21"/>
              </w:rPr>
            </w:pPr>
          </w:p>
        </w:tc>
      </w:tr>
      <w:tr w:rsidR="00031506" w:rsidTr="00773DE4">
        <w:trPr>
          <w:cantSplit/>
          <w:trHeight w:val="227"/>
          <w:jc w:val="center"/>
        </w:trPr>
        <w:tc>
          <w:tcPr>
            <w:tcW w:w="858" w:type="dxa"/>
            <w:vMerge/>
            <w:vAlign w:val="center"/>
          </w:tcPr>
          <w:p w:rsidR="00031506" w:rsidRDefault="00031506" w:rsidP="00773DE4">
            <w:pPr>
              <w:ind w:firstLine="480"/>
              <w:rPr>
                <w:rFonts w:ascii="仿宋_GB2312" w:eastAsia="仿宋_GB2312" w:hint="eastAsia"/>
                <w:color w:val="000000"/>
                <w:szCs w:val="21"/>
              </w:rPr>
            </w:pPr>
          </w:p>
        </w:tc>
        <w:tc>
          <w:tcPr>
            <w:tcW w:w="6139" w:type="dxa"/>
            <w:vAlign w:val="center"/>
          </w:tcPr>
          <w:p w:rsidR="00031506" w:rsidRDefault="00031506" w:rsidP="00773DE4">
            <w:pPr>
              <w:rPr>
                <w:rFonts w:ascii="仿宋_GB2312" w:eastAsia="仿宋_GB2312" w:hint="eastAsia"/>
                <w:color w:val="000000"/>
                <w:szCs w:val="21"/>
              </w:rPr>
            </w:pPr>
            <w:r>
              <w:rPr>
                <w:rFonts w:ascii="仿宋_GB2312" w:eastAsia="仿宋_GB2312" w:hint="eastAsia"/>
                <w:color w:val="000000"/>
                <w:szCs w:val="21"/>
              </w:rPr>
              <w:t>1.2 餐饮服务许可证悬挂或摆放醒目处。</w:t>
            </w:r>
          </w:p>
        </w:tc>
        <w:tc>
          <w:tcPr>
            <w:tcW w:w="672" w:type="dxa"/>
            <w:vAlign w:val="center"/>
          </w:tcPr>
          <w:p w:rsidR="00031506" w:rsidRDefault="00031506" w:rsidP="00773DE4">
            <w:pPr>
              <w:ind w:firstLine="482"/>
              <w:rPr>
                <w:rFonts w:ascii="仿宋_GB2312" w:eastAsia="仿宋_GB2312" w:hint="eastAsia"/>
                <w:b/>
                <w:color w:val="000000"/>
                <w:szCs w:val="21"/>
              </w:rPr>
            </w:pPr>
          </w:p>
        </w:tc>
        <w:tc>
          <w:tcPr>
            <w:tcW w:w="716" w:type="dxa"/>
            <w:vAlign w:val="center"/>
          </w:tcPr>
          <w:p w:rsidR="00031506" w:rsidRDefault="00031506" w:rsidP="00773DE4">
            <w:pPr>
              <w:ind w:firstLine="482"/>
              <w:rPr>
                <w:rFonts w:ascii="仿宋_GB2312" w:eastAsia="仿宋_GB2312" w:hint="eastAsia"/>
                <w:b/>
                <w:color w:val="000000"/>
                <w:szCs w:val="21"/>
              </w:rPr>
            </w:pPr>
          </w:p>
        </w:tc>
        <w:tc>
          <w:tcPr>
            <w:tcW w:w="789" w:type="dxa"/>
          </w:tcPr>
          <w:p w:rsidR="00031506" w:rsidRDefault="00031506" w:rsidP="00773DE4">
            <w:pPr>
              <w:ind w:firstLine="482"/>
              <w:rPr>
                <w:rFonts w:ascii="仿宋_GB2312" w:eastAsia="仿宋_GB2312" w:hint="eastAsia"/>
                <w:b/>
                <w:color w:val="000000"/>
                <w:szCs w:val="21"/>
              </w:rPr>
            </w:pPr>
          </w:p>
        </w:tc>
      </w:tr>
      <w:tr w:rsidR="00031506" w:rsidTr="00773DE4">
        <w:trPr>
          <w:cantSplit/>
          <w:trHeight w:val="227"/>
          <w:jc w:val="center"/>
        </w:trPr>
        <w:tc>
          <w:tcPr>
            <w:tcW w:w="858" w:type="dxa"/>
            <w:vMerge/>
            <w:vAlign w:val="center"/>
          </w:tcPr>
          <w:p w:rsidR="00031506" w:rsidRDefault="00031506" w:rsidP="00773DE4">
            <w:pPr>
              <w:ind w:firstLine="480"/>
              <w:rPr>
                <w:rFonts w:ascii="仿宋_GB2312" w:eastAsia="仿宋_GB2312" w:hint="eastAsia"/>
                <w:color w:val="000000"/>
                <w:szCs w:val="21"/>
              </w:rPr>
            </w:pPr>
          </w:p>
        </w:tc>
        <w:tc>
          <w:tcPr>
            <w:tcW w:w="6139" w:type="dxa"/>
            <w:vAlign w:val="center"/>
          </w:tcPr>
          <w:p w:rsidR="00031506" w:rsidRDefault="00031506" w:rsidP="00773DE4">
            <w:pPr>
              <w:rPr>
                <w:rFonts w:ascii="仿宋_GB2312" w:eastAsia="仿宋_GB2312" w:hint="eastAsia"/>
                <w:color w:val="000000"/>
                <w:szCs w:val="21"/>
              </w:rPr>
            </w:pPr>
            <w:r>
              <w:rPr>
                <w:rFonts w:ascii="仿宋_GB2312" w:eastAsia="仿宋_GB2312" w:hint="eastAsia"/>
                <w:color w:val="000000"/>
                <w:szCs w:val="21"/>
              </w:rPr>
              <w:t>1.3 核定的加工经营场所面积、布局流程和使用功能等生产经营条件未发生变化。★</w:t>
            </w:r>
          </w:p>
        </w:tc>
        <w:tc>
          <w:tcPr>
            <w:tcW w:w="672" w:type="dxa"/>
            <w:vAlign w:val="center"/>
          </w:tcPr>
          <w:p w:rsidR="00031506" w:rsidRDefault="00031506" w:rsidP="00773DE4">
            <w:pPr>
              <w:ind w:firstLine="482"/>
              <w:rPr>
                <w:rFonts w:ascii="仿宋_GB2312" w:eastAsia="仿宋_GB2312" w:hint="eastAsia"/>
                <w:b/>
                <w:color w:val="000000"/>
                <w:szCs w:val="21"/>
              </w:rPr>
            </w:pPr>
          </w:p>
        </w:tc>
        <w:tc>
          <w:tcPr>
            <w:tcW w:w="716" w:type="dxa"/>
            <w:vAlign w:val="center"/>
          </w:tcPr>
          <w:p w:rsidR="00031506" w:rsidRDefault="00031506" w:rsidP="00773DE4">
            <w:pPr>
              <w:ind w:firstLine="482"/>
              <w:rPr>
                <w:rFonts w:ascii="仿宋_GB2312" w:eastAsia="仿宋_GB2312" w:hint="eastAsia"/>
                <w:b/>
                <w:color w:val="000000"/>
                <w:szCs w:val="21"/>
              </w:rPr>
            </w:pPr>
          </w:p>
        </w:tc>
        <w:tc>
          <w:tcPr>
            <w:tcW w:w="789" w:type="dxa"/>
          </w:tcPr>
          <w:p w:rsidR="00031506" w:rsidRDefault="00031506" w:rsidP="00773DE4">
            <w:pPr>
              <w:ind w:firstLine="482"/>
              <w:rPr>
                <w:rFonts w:ascii="仿宋_GB2312" w:eastAsia="仿宋_GB2312" w:hint="eastAsia"/>
                <w:b/>
                <w:color w:val="000000"/>
                <w:szCs w:val="21"/>
              </w:rPr>
            </w:pPr>
          </w:p>
        </w:tc>
      </w:tr>
      <w:tr w:rsidR="00031506" w:rsidTr="00773DE4">
        <w:trPr>
          <w:cantSplit/>
          <w:trHeight w:val="227"/>
          <w:jc w:val="center"/>
        </w:trPr>
        <w:tc>
          <w:tcPr>
            <w:tcW w:w="858" w:type="dxa"/>
            <w:vMerge w:val="restart"/>
            <w:vAlign w:val="center"/>
          </w:tcPr>
          <w:p w:rsidR="00031506" w:rsidRDefault="00031506" w:rsidP="00773DE4">
            <w:pPr>
              <w:rPr>
                <w:rFonts w:ascii="仿宋_GB2312" w:eastAsia="仿宋_GB2312" w:hint="eastAsia"/>
                <w:color w:val="000000"/>
                <w:szCs w:val="21"/>
              </w:rPr>
            </w:pPr>
            <w:r>
              <w:rPr>
                <w:rFonts w:ascii="仿宋_GB2312" w:eastAsia="仿宋_GB2312" w:hint="eastAsia"/>
                <w:color w:val="000000"/>
                <w:szCs w:val="21"/>
              </w:rPr>
              <w:t>2.人员管理</w:t>
            </w:r>
          </w:p>
        </w:tc>
        <w:tc>
          <w:tcPr>
            <w:tcW w:w="6139" w:type="dxa"/>
            <w:vAlign w:val="center"/>
          </w:tcPr>
          <w:p w:rsidR="00031506" w:rsidRDefault="00031506" w:rsidP="00773DE4">
            <w:pPr>
              <w:rPr>
                <w:rFonts w:ascii="仿宋_GB2312" w:eastAsia="仿宋_GB2312" w:hint="eastAsia"/>
                <w:color w:val="000000"/>
                <w:szCs w:val="21"/>
              </w:rPr>
            </w:pPr>
            <w:r>
              <w:rPr>
                <w:rFonts w:ascii="仿宋_GB2312" w:eastAsia="仿宋_GB2312" w:hint="eastAsia"/>
                <w:color w:val="000000"/>
                <w:szCs w:val="21"/>
              </w:rPr>
              <w:t>2.1按规定配有专职食品安全管理人员，未聘用禁聘人员从事食品安全管理工作。</w:t>
            </w:r>
          </w:p>
        </w:tc>
        <w:tc>
          <w:tcPr>
            <w:tcW w:w="672" w:type="dxa"/>
            <w:vAlign w:val="center"/>
          </w:tcPr>
          <w:p w:rsidR="00031506" w:rsidRDefault="00031506" w:rsidP="00773DE4">
            <w:pPr>
              <w:ind w:firstLine="482"/>
              <w:rPr>
                <w:rFonts w:ascii="仿宋_GB2312" w:eastAsia="仿宋_GB2312" w:hint="eastAsia"/>
                <w:b/>
                <w:color w:val="000000"/>
                <w:szCs w:val="21"/>
              </w:rPr>
            </w:pPr>
          </w:p>
        </w:tc>
        <w:tc>
          <w:tcPr>
            <w:tcW w:w="716" w:type="dxa"/>
            <w:vAlign w:val="center"/>
          </w:tcPr>
          <w:p w:rsidR="00031506" w:rsidRDefault="00031506" w:rsidP="00773DE4">
            <w:pPr>
              <w:ind w:firstLine="482"/>
              <w:rPr>
                <w:rFonts w:ascii="仿宋_GB2312" w:eastAsia="仿宋_GB2312" w:hint="eastAsia"/>
                <w:b/>
                <w:color w:val="000000"/>
                <w:szCs w:val="21"/>
              </w:rPr>
            </w:pPr>
          </w:p>
        </w:tc>
        <w:tc>
          <w:tcPr>
            <w:tcW w:w="789" w:type="dxa"/>
          </w:tcPr>
          <w:p w:rsidR="00031506" w:rsidRDefault="00031506" w:rsidP="00773DE4">
            <w:pPr>
              <w:ind w:firstLine="482"/>
              <w:rPr>
                <w:rFonts w:ascii="仿宋_GB2312" w:eastAsia="仿宋_GB2312" w:hint="eastAsia"/>
                <w:b/>
                <w:color w:val="000000"/>
                <w:szCs w:val="21"/>
              </w:rPr>
            </w:pPr>
          </w:p>
        </w:tc>
      </w:tr>
      <w:tr w:rsidR="00031506" w:rsidTr="00773DE4">
        <w:trPr>
          <w:cantSplit/>
          <w:trHeight w:val="227"/>
          <w:jc w:val="center"/>
        </w:trPr>
        <w:tc>
          <w:tcPr>
            <w:tcW w:w="858" w:type="dxa"/>
            <w:vMerge/>
            <w:vAlign w:val="center"/>
          </w:tcPr>
          <w:p w:rsidR="00031506" w:rsidRDefault="00031506" w:rsidP="00773DE4">
            <w:pPr>
              <w:ind w:firstLine="480"/>
              <w:rPr>
                <w:rFonts w:ascii="仿宋_GB2312" w:eastAsia="仿宋_GB2312" w:hint="eastAsia"/>
                <w:color w:val="000000"/>
                <w:szCs w:val="21"/>
              </w:rPr>
            </w:pPr>
          </w:p>
        </w:tc>
        <w:tc>
          <w:tcPr>
            <w:tcW w:w="6139" w:type="dxa"/>
            <w:vAlign w:val="center"/>
          </w:tcPr>
          <w:p w:rsidR="00031506" w:rsidRDefault="00031506" w:rsidP="00773DE4">
            <w:pPr>
              <w:rPr>
                <w:rFonts w:ascii="仿宋_GB2312" w:eastAsia="仿宋_GB2312" w:hint="eastAsia"/>
                <w:color w:val="000000"/>
                <w:szCs w:val="21"/>
              </w:rPr>
            </w:pPr>
            <w:r>
              <w:rPr>
                <w:rFonts w:ascii="仿宋_GB2312" w:eastAsia="仿宋_GB2312" w:hint="eastAsia"/>
                <w:color w:val="000000"/>
                <w:szCs w:val="21"/>
              </w:rPr>
              <w:t>2.2 建有从业人员健康档案，未安排患有法律法规规定的有碍食品安全疾病的人员从事接触直接入口食品的工作。从业人员取得健康证明上岗。★</w:t>
            </w:r>
          </w:p>
        </w:tc>
        <w:tc>
          <w:tcPr>
            <w:tcW w:w="672" w:type="dxa"/>
            <w:vAlign w:val="center"/>
          </w:tcPr>
          <w:p w:rsidR="00031506" w:rsidRDefault="00031506" w:rsidP="00773DE4">
            <w:pPr>
              <w:ind w:firstLine="482"/>
              <w:rPr>
                <w:rFonts w:ascii="仿宋_GB2312" w:eastAsia="仿宋_GB2312" w:hint="eastAsia"/>
                <w:b/>
                <w:color w:val="000000"/>
                <w:szCs w:val="21"/>
              </w:rPr>
            </w:pPr>
          </w:p>
        </w:tc>
        <w:tc>
          <w:tcPr>
            <w:tcW w:w="716" w:type="dxa"/>
            <w:vAlign w:val="center"/>
          </w:tcPr>
          <w:p w:rsidR="00031506" w:rsidRDefault="00031506" w:rsidP="00773DE4">
            <w:pPr>
              <w:ind w:firstLine="482"/>
              <w:rPr>
                <w:rFonts w:ascii="仿宋_GB2312" w:eastAsia="仿宋_GB2312" w:hint="eastAsia"/>
                <w:b/>
                <w:color w:val="000000"/>
                <w:szCs w:val="21"/>
              </w:rPr>
            </w:pPr>
          </w:p>
        </w:tc>
        <w:tc>
          <w:tcPr>
            <w:tcW w:w="789" w:type="dxa"/>
          </w:tcPr>
          <w:p w:rsidR="00031506" w:rsidRDefault="00031506" w:rsidP="00773DE4">
            <w:pPr>
              <w:ind w:firstLine="482"/>
              <w:rPr>
                <w:rFonts w:ascii="仿宋_GB2312" w:eastAsia="仿宋_GB2312" w:hint="eastAsia"/>
                <w:b/>
                <w:color w:val="000000"/>
                <w:szCs w:val="21"/>
              </w:rPr>
            </w:pPr>
          </w:p>
        </w:tc>
      </w:tr>
      <w:tr w:rsidR="00031506" w:rsidTr="00773DE4">
        <w:trPr>
          <w:cantSplit/>
          <w:trHeight w:val="227"/>
          <w:jc w:val="center"/>
        </w:trPr>
        <w:tc>
          <w:tcPr>
            <w:tcW w:w="858" w:type="dxa"/>
            <w:vMerge/>
            <w:vAlign w:val="center"/>
          </w:tcPr>
          <w:p w:rsidR="00031506" w:rsidRDefault="00031506" w:rsidP="00773DE4">
            <w:pPr>
              <w:ind w:firstLine="480"/>
              <w:rPr>
                <w:rFonts w:ascii="仿宋_GB2312" w:eastAsia="仿宋_GB2312" w:hint="eastAsia"/>
                <w:color w:val="000000"/>
                <w:szCs w:val="21"/>
              </w:rPr>
            </w:pPr>
          </w:p>
        </w:tc>
        <w:tc>
          <w:tcPr>
            <w:tcW w:w="6139" w:type="dxa"/>
            <w:vAlign w:val="center"/>
          </w:tcPr>
          <w:p w:rsidR="00031506" w:rsidRDefault="00031506" w:rsidP="00773DE4">
            <w:pPr>
              <w:rPr>
                <w:rFonts w:ascii="仿宋_GB2312" w:eastAsia="仿宋_GB2312" w:hint="eastAsia"/>
                <w:color w:val="000000"/>
                <w:szCs w:val="21"/>
              </w:rPr>
            </w:pPr>
            <w:r>
              <w:rPr>
                <w:rFonts w:ascii="仿宋_GB2312" w:eastAsia="仿宋_GB2312" w:hint="eastAsia"/>
                <w:color w:val="000000"/>
                <w:szCs w:val="21"/>
              </w:rPr>
              <w:t>2.3从业人员</w:t>
            </w:r>
            <w:r>
              <w:rPr>
                <w:rFonts w:ascii="仿宋_GB2312" w:eastAsia="仿宋_GB2312" w:hint="eastAsia"/>
                <w:szCs w:val="21"/>
              </w:rPr>
              <w:t>个人卫生符合卫生要求。</w:t>
            </w:r>
          </w:p>
        </w:tc>
        <w:tc>
          <w:tcPr>
            <w:tcW w:w="672" w:type="dxa"/>
            <w:vAlign w:val="center"/>
          </w:tcPr>
          <w:p w:rsidR="00031506" w:rsidRDefault="00031506" w:rsidP="00773DE4">
            <w:pPr>
              <w:ind w:firstLine="482"/>
              <w:rPr>
                <w:rFonts w:ascii="仿宋_GB2312" w:eastAsia="仿宋_GB2312" w:hint="eastAsia"/>
                <w:b/>
                <w:color w:val="000000"/>
                <w:szCs w:val="21"/>
              </w:rPr>
            </w:pPr>
          </w:p>
        </w:tc>
        <w:tc>
          <w:tcPr>
            <w:tcW w:w="716" w:type="dxa"/>
            <w:vAlign w:val="center"/>
          </w:tcPr>
          <w:p w:rsidR="00031506" w:rsidRDefault="00031506" w:rsidP="00773DE4">
            <w:pPr>
              <w:ind w:firstLine="482"/>
              <w:rPr>
                <w:rFonts w:ascii="仿宋_GB2312" w:eastAsia="仿宋_GB2312" w:hint="eastAsia"/>
                <w:b/>
                <w:color w:val="000000"/>
                <w:szCs w:val="21"/>
              </w:rPr>
            </w:pPr>
          </w:p>
        </w:tc>
        <w:tc>
          <w:tcPr>
            <w:tcW w:w="789" w:type="dxa"/>
          </w:tcPr>
          <w:p w:rsidR="00031506" w:rsidRDefault="00031506" w:rsidP="00773DE4">
            <w:pPr>
              <w:ind w:firstLine="482"/>
              <w:rPr>
                <w:rFonts w:ascii="仿宋_GB2312" w:eastAsia="仿宋_GB2312" w:hint="eastAsia"/>
                <w:b/>
                <w:color w:val="000000"/>
                <w:szCs w:val="21"/>
              </w:rPr>
            </w:pPr>
          </w:p>
        </w:tc>
      </w:tr>
      <w:tr w:rsidR="00031506" w:rsidTr="00773DE4">
        <w:trPr>
          <w:cantSplit/>
          <w:trHeight w:val="227"/>
          <w:jc w:val="center"/>
        </w:trPr>
        <w:tc>
          <w:tcPr>
            <w:tcW w:w="858" w:type="dxa"/>
            <w:vMerge w:val="restart"/>
            <w:vAlign w:val="center"/>
          </w:tcPr>
          <w:p w:rsidR="00031506" w:rsidRDefault="00031506" w:rsidP="00773DE4">
            <w:pPr>
              <w:rPr>
                <w:rFonts w:ascii="仿宋_GB2312" w:eastAsia="仿宋_GB2312" w:hint="eastAsia"/>
                <w:color w:val="000000"/>
                <w:szCs w:val="21"/>
              </w:rPr>
            </w:pPr>
            <w:r>
              <w:rPr>
                <w:rFonts w:ascii="仿宋_GB2312" w:eastAsia="仿宋_GB2312" w:hint="eastAsia"/>
                <w:color w:val="000000"/>
                <w:szCs w:val="21"/>
              </w:rPr>
              <w:t>3.场所环境</w:t>
            </w:r>
          </w:p>
        </w:tc>
        <w:tc>
          <w:tcPr>
            <w:tcW w:w="6139" w:type="dxa"/>
            <w:vAlign w:val="center"/>
          </w:tcPr>
          <w:p w:rsidR="00031506" w:rsidRDefault="00031506" w:rsidP="00773DE4">
            <w:pPr>
              <w:rPr>
                <w:rFonts w:ascii="仿宋_GB2312" w:eastAsia="仿宋_GB2312" w:hint="eastAsia"/>
                <w:color w:val="000000"/>
                <w:szCs w:val="21"/>
              </w:rPr>
            </w:pPr>
            <w:r>
              <w:rPr>
                <w:rFonts w:ascii="仿宋_GB2312" w:eastAsia="仿宋_GB2312" w:hint="eastAsia"/>
                <w:color w:val="000000"/>
                <w:szCs w:val="21"/>
              </w:rPr>
              <w:t>3.1加工经营场所内外环境整洁；墙壁、天花板、门窗、地面保持清洁，排水通畅。</w:t>
            </w:r>
          </w:p>
        </w:tc>
        <w:tc>
          <w:tcPr>
            <w:tcW w:w="672" w:type="dxa"/>
            <w:vAlign w:val="center"/>
          </w:tcPr>
          <w:p w:rsidR="00031506" w:rsidRDefault="00031506" w:rsidP="00773DE4">
            <w:pPr>
              <w:ind w:firstLine="482"/>
              <w:rPr>
                <w:rFonts w:ascii="仿宋_GB2312" w:eastAsia="仿宋_GB2312" w:hint="eastAsia"/>
                <w:b/>
                <w:color w:val="000000"/>
                <w:szCs w:val="21"/>
              </w:rPr>
            </w:pPr>
          </w:p>
        </w:tc>
        <w:tc>
          <w:tcPr>
            <w:tcW w:w="716" w:type="dxa"/>
            <w:vAlign w:val="center"/>
          </w:tcPr>
          <w:p w:rsidR="00031506" w:rsidRDefault="00031506" w:rsidP="00773DE4">
            <w:pPr>
              <w:ind w:firstLine="482"/>
              <w:rPr>
                <w:rFonts w:ascii="仿宋_GB2312" w:eastAsia="仿宋_GB2312" w:hint="eastAsia"/>
                <w:b/>
                <w:color w:val="000000"/>
                <w:szCs w:val="21"/>
              </w:rPr>
            </w:pPr>
          </w:p>
        </w:tc>
        <w:tc>
          <w:tcPr>
            <w:tcW w:w="789" w:type="dxa"/>
          </w:tcPr>
          <w:p w:rsidR="00031506" w:rsidRDefault="00031506" w:rsidP="00773DE4">
            <w:pPr>
              <w:ind w:firstLine="482"/>
              <w:rPr>
                <w:rFonts w:ascii="仿宋_GB2312" w:eastAsia="仿宋_GB2312" w:hint="eastAsia"/>
                <w:b/>
                <w:color w:val="000000"/>
                <w:szCs w:val="21"/>
              </w:rPr>
            </w:pPr>
          </w:p>
        </w:tc>
      </w:tr>
      <w:tr w:rsidR="00031506" w:rsidTr="00773DE4">
        <w:trPr>
          <w:cantSplit/>
          <w:trHeight w:val="227"/>
          <w:jc w:val="center"/>
        </w:trPr>
        <w:tc>
          <w:tcPr>
            <w:tcW w:w="858" w:type="dxa"/>
            <w:vMerge/>
            <w:vAlign w:val="center"/>
          </w:tcPr>
          <w:p w:rsidR="00031506" w:rsidRDefault="00031506" w:rsidP="00773DE4">
            <w:pPr>
              <w:rPr>
                <w:rFonts w:ascii="仿宋_GB2312" w:eastAsia="仿宋_GB2312" w:hint="eastAsia"/>
                <w:color w:val="000000"/>
                <w:szCs w:val="21"/>
              </w:rPr>
            </w:pPr>
          </w:p>
        </w:tc>
        <w:tc>
          <w:tcPr>
            <w:tcW w:w="6139" w:type="dxa"/>
            <w:vAlign w:val="center"/>
          </w:tcPr>
          <w:p w:rsidR="00031506" w:rsidRDefault="00031506" w:rsidP="00773DE4">
            <w:pPr>
              <w:rPr>
                <w:rFonts w:ascii="仿宋_GB2312" w:eastAsia="仿宋_GB2312" w:hint="eastAsia"/>
                <w:color w:val="000000"/>
                <w:szCs w:val="21"/>
              </w:rPr>
            </w:pPr>
            <w:r>
              <w:rPr>
                <w:rFonts w:ascii="仿宋_GB2312" w:eastAsia="仿宋_GB2312" w:hint="eastAsia"/>
                <w:color w:val="000000"/>
                <w:szCs w:val="21"/>
              </w:rPr>
              <w:t>3.2消除了老鼠、蟑螂、苍蝇等有害昆虫及其孳生条件。</w:t>
            </w:r>
          </w:p>
        </w:tc>
        <w:tc>
          <w:tcPr>
            <w:tcW w:w="672" w:type="dxa"/>
            <w:vAlign w:val="center"/>
          </w:tcPr>
          <w:p w:rsidR="00031506" w:rsidRDefault="00031506" w:rsidP="00773DE4">
            <w:pPr>
              <w:ind w:firstLine="482"/>
              <w:rPr>
                <w:rFonts w:ascii="仿宋_GB2312" w:eastAsia="仿宋_GB2312" w:hint="eastAsia"/>
                <w:b/>
                <w:color w:val="000000"/>
                <w:szCs w:val="21"/>
              </w:rPr>
            </w:pPr>
          </w:p>
        </w:tc>
        <w:tc>
          <w:tcPr>
            <w:tcW w:w="716" w:type="dxa"/>
            <w:vAlign w:val="center"/>
          </w:tcPr>
          <w:p w:rsidR="00031506" w:rsidRDefault="00031506" w:rsidP="00773DE4">
            <w:pPr>
              <w:ind w:firstLine="482"/>
              <w:rPr>
                <w:rFonts w:ascii="仿宋_GB2312" w:eastAsia="仿宋_GB2312" w:hint="eastAsia"/>
                <w:b/>
                <w:color w:val="000000"/>
                <w:szCs w:val="21"/>
              </w:rPr>
            </w:pPr>
          </w:p>
        </w:tc>
        <w:tc>
          <w:tcPr>
            <w:tcW w:w="789" w:type="dxa"/>
          </w:tcPr>
          <w:p w:rsidR="00031506" w:rsidRDefault="00031506" w:rsidP="00773DE4">
            <w:pPr>
              <w:ind w:firstLine="482"/>
              <w:rPr>
                <w:rFonts w:ascii="仿宋_GB2312" w:eastAsia="仿宋_GB2312" w:hint="eastAsia"/>
                <w:b/>
                <w:color w:val="000000"/>
                <w:szCs w:val="21"/>
              </w:rPr>
            </w:pPr>
          </w:p>
        </w:tc>
      </w:tr>
      <w:tr w:rsidR="00031506" w:rsidTr="00773DE4">
        <w:trPr>
          <w:cantSplit/>
          <w:trHeight w:val="227"/>
          <w:jc w:val="center"/>
        </w:trPr>
        <w:tc>
          <w:tcPr>
            <w:tcW w:w="858" w:type="dxa"/>
            <w:vMerge w:val="restart"/>
            <w:vAlign w:val="center"/>
          </w:tcPr>
          <w:p w:rsidR="00031506" w:rsidRDefault="00031506" w:rsidP="00773DE4">
            <w:pPr>
              <w:rPr>
                <w:rFonts w:ascii="仿宋_GB2312" w:eastAsia="仿宋_GB2312" w:hAnsi="宋体" w:cs="宋体" w:hint="eastAsia"/>
                <w:color w:val="000000"/>
                <w:kern w:val="0"/>
                <w:szCs w:val="21"/>
              </w:rPr>
            </w:pPr>
            <w:r>
              <w:rPr>
                <w:rFonts w:ascii="仿宋_GB2312" w:eastAsia="仿宋_GB2312" w:hint="eastAsia"/>
                <w:color w:val="000000"/>
                <w:szCs w:val="21"/>
              </w:rPr>
              <w:t>4.设施设备及工用具</w:t>
            </w:r>
          </w:p>
        </w:tc>
        <w:tc>
          <w:tcPr>
            <w:tcW w:w="6139" w:type="dxa"/>
            <w:vAlign w:val="center"/>
          </w:tcPr>
          <w:p w:rsidR="00031506" w:rsidRDefault="00031506" w:rsidP="00773DE4">
            <w:pPr>
              <w:rPr>
                <w:rFonts w:ascii="仿宋_GB2312" w:eastAsia="仿宋_GB2312" w:hint="eastAsia"/>
                <w:color w:val="000000"/>
                <w:szCs w:val="21"/>
              </w:rPr>
            </w:pPr>
            <w:r>
              <w:rPr>
                <w:rFonts w:ascii="仿宋_GB2312" w:eastAsia="仿宋_GB2312" w:hint="eastAsia"/>
                <w:color w:val="000000"/>
                <w:szCs w:val="21"/>
              </w:rPr>
              <w:t>4.1定期维护食品加工、贮存、陈列等设施设备，能正常运转和使用。</w:t>
            </w:r>
          </w:p>
        </w:tc>
        <w:tc>
          <w:tcPr>
            <w:tcW w:w="672" w:type="dxa"/>
            <w:vAlign w:val="center"/>
          </w:tcPr>
          <w:p w:rsidR="00031506" w:rsidRDefault="00031506" w:rsidP="00773DE4">
            <w:pPr>
              <w:ind w:firstLine="482"/>
              <w:rPr>
                <w:rFonts w:ascii="仿宋_GB2312" w:eastAsia="仿宋_GB2312" w:hint="eastAsia"/>
                <w:b/>
                <w:color w:val="000000"/>
                <w:szCs w:val="21"/>
              </w:rPr>
            </w:pPr>
          </w:p>
        </w:tc>
        <w:tc>
          <w:tcPr>
            <w:tcW w:w="716" w:type="dxa"/>
            <w:vAlign w:val="center"/>
          </w:tcPr>
          <w:p w:rsidR="00031506" w:rsidRDefault="00031506" w:rsidP="00773DE4">
            <w:pPr>
              <w:ind w:firstLine="482"/>
              <w:rPr>
                <w:rFonts w:ascii="仿宋_GB2312" w:eastAsia="仿宋_GB2312" w:hint="eastAsia"/>
                <w:b/>
                <w:color w:val="000000"/>
                <w:szCs w:val="21"/>
              </w:rPr>
            </w:pPr>
          </w:p>
        </w:tc>
        <w:tc>
          <w:tcPr>
            <w:tcW w:w="789" w:type="dxa"/>
          </w:tcPr>
          <w:p w:rsidR="00031506" w:rsidRDefault="00031506" w:rsidP="00773DE4">
            <w:pPr>
              <w:ind w:firstLine="482"/>
              <w:rPr>
                <w:rFonts w:ascii="仿宋_GB2312" w:eastAsia="仿宋_GB2312" w:hint="eastAsia"/>
                <w:b/>
                <w:color w:val="000000"/>
                <w:szCs w:val="21"/>
              </w:rPr>
            </w:pPr>
          </w:p>
        </w:tc>
      </w:tr>
      <w:tr w:rsidR="00031506" w:rsidTr="00773DE4">
        <w:trPr>
          <w:cantSplit/>
          <w:trHeight w:val="227"/>
          <w:jc w:val="center"/>
        </w:trPr>
        <w:tc>
          <w:tcPr>
            <w:tcW w:w="858" w:type="dxa"/>
            <w:vMerge/>
            <w:vAlign w:val="center"/>
          </w:tcPr>
          <w:p w:rsidR="00031506" w:rsidRDefault="00031506" w:rsidP="00773DE4">
            <w:pPr>
              <w:ind w:firstLine="480"/>
              <w:rPr>
                <w:rFonts w:ascii="仿宋_GB2312" w:eastAsia="仿宋_GB2312" w:hint="eastAsia"/>
                <w:color w:val="000000"/>
                <w:szCs w:val="21"/>
              </w:rPr>
            </w:pPr>
          </w:p>
        </w:tc>
        <w:tc>
          <w:tcPr>
            <w:tcW w:w="6139" w:type="dxa"/>
            <w:vAlign w:val="center"/>
          </w:tcPr>
          <w:p w:rsidR="00031506" w:rsidRDefault="00031506" w:rsidP="00773DE4">
            <w:pPr>
              <w:rPr>
                <w:rFonts w:ascii="仿宋_GB2312" w:eastAsia="仿宋_GB2312" w:hint="eastAsia"/>
                <w:color w:val="000000"/>
                <w:szCs w:val="21"/>
              </w:rPr>
            </w:pPr>
            <w:r>
              <w:rPr>
                <w:rFonts w:ascii="仿宋_GB2312" w:eastAsia="仿宋_GB2312" w:hint="eastAsia"/>
                <w:color w:val="000000"/>
                <w:szCs w:val="21"/>
              </w:rPr>
              <w:t>4.2定期清洗、校验、及时清理清洗保温、冷藏和冷冻等设施设备，能正常运转和使用。★</w:t>
            </w:r>
          </w:p>
        </w:tc>
        <w:tc>
          <w:tcPr>
            <w:tcW w:w="672" w:type="dxa"/>
            <w:vAlign w:val="center"/>
          </w:tcPr>
          <w:p w:rsidR="00031506" w:rsidRDefault="00031506" w:rsidP="00773DE4">
            <w:pPr>
              <w:ind w:firstLine="482"/>
              <w:rPr>
                <w:rFonts w:ascii="仿宋_GB2312" w:eastAsia="仿宋_GB2312" w:hint="eastAsia"/>
                <w:b/>
                <w:color w:val="000000"/>
                <w:szCs w:val="21"/>
              </w:rPr>
            </w:pPr>
          </w:p>
        </w:tc>
        <w:tc>
          <w:tcPr>
            <w:tcW w:w="716" w:type="dxa"/>
            <w:vAlign w:val="center"/>
          </w:tcPr>
          <w:p w:rsidR="00031506" w:rsidRDefault="00031506" w:rsidP="00773DE4">
            <w:pPr>
              <w:ind w:firstLine="482"/>
              <w:rPr>
                <w:rFonts w:ascii="仿宋_GB2312" w:eastAsia="仿宋_GB2312" w:hint="eastAsia"/>
                <w:b/>
                <w:color w:val="000000"/>
                <w:szCs w:val="21"/>
              </w:rPr>
            </w:pPr>
          </w:p>
        </w:tc>
        <w:tc>
          <w:tcPr>
            <w:tcW w:w="789" w:type="dxa"/>
          </w:tcPr>
          <w:p w:rsidR="00031506" w:rsidRDefault="00031506" w:rsidP="00773DE4">
            <w:pPr>
              <w:ind w:firstLine="482"/>
              <w:rPr>
                <w:rFonts w:ascii="仿宋_GB2312" w:eastAsia="仿宋_GB2312" w:hint="eastAsia"/>
                <w:b/>
                <w:color w:val="000000"/>
                <w:szCs w:val="21"/>
              </w:rPr>
            </w:pPr>
          </w:p>
        </w:tc>
      </w:tr>
      <w:tr w:rsidR="00031506" w:rsidTr="00773DE4">
        <w:trPr>
          <w:cantSplit/>
          <w:trHeight w:val="227"/>
          <w:jc w:val="center"/>
        </w:trPr>
        <w:tc>
          <w:tcPr>
            <w:tcW w:w="858" w:type="dxa"/>
            <w:vMerge/>
            <w:vAlign w:val="center"/>
          </w:tcPr>
          <w:p w:rsidR="00031506" w:rsidRDefault="00031506" w:rsidP="00773DE4">
            <w:pPr>
              <w:ind w:firstLine="480"/>
              <w:rPr>
                <w:rFonts w:ascii="仿宋_GB2312" w:eastAsia="仿宋_GB2312" w:hint="eastAsia"/>
                <w:color w:val="000000"/>
                <w:szCs w:val="21"/>
              </w:rPr>
            </w:pPr>
          </w:p>
        </w:tc>
        <w:tc>
          <w:tcPr>
            <w:tcW w:w="6139" w:type="dxa"/>
            <w:vAlign w:val="center"/>
          </w:tcPr>
          <w:p w:rsidR="00031506" w:rsidRDefault="00031506" w:rsidP="00773DE4">
            <w:pPr>
              <w:rPr>
                <w:rFonts w:ascii="仿宋_GB2312" w:eastAsia="仿宋_GB2312" w:hint="eastAsia"/>
                <w:color w:val="000000"/>
                <w:szCs w:val="21"/>
              </w:rPr>
            </w:pPr>
            <w:r>
              <w:rPr>
                <w:rFonts w:ascii="仿宋_GB2312" w:eastAsia="仿宋_GB2312" w:hint="eastAsia"/>
                <w:color w:val="000000"/>
                <w:szCs w:val="21"/>
              </w:rPr>
              <w:t>4.3用于加工操作的工具、设备无毒无害，标志或区分明显，分开使用，定位存放，用后洗净，保持清洁。 ★</w:t>
            </w:r>
          </w:p>
        </w:tc>
        <w:tc>
          <w:tcPr>
            <w:tcW w:w="672" w:type="dxa"/>
            <w:vAlign w:val="center"/>
          </w:tcPr>
          <w:p w:rsidR="00031506" w:rsidRDefault="00031506" w:rsidP="00773DE4">
            <w:pPr>
              <w:ind w:firstLine="482"/>
              <w:rPr>
                <w:rFonts w:ascii="仿宋_GB2312" w:eastAsia="仿宋_GB2312" w:hint="eastAsia"/>
                <w:b/>
                <w:color w:val="000000"/>
                <w:szCs w:val="21"/>
              </w:rPr>
            </w:pPr>
          </w:p>
        </w:tc>
        <w:tc>
          <w:tcPr>
            <w:tcW w:w="716" w:type="dxa"/>
            <w:vAlign w:val="center"/>
          </w:tcPr>
          <w:p w:rsidR="00031506" w:rsidRDefault="00031506" w:rsidP="00773DE4">
            <w:pPr>
              <w:ind w:firstLine="482"/>
              <w:rPr>
                <w:rFonts w:ascii="仿宋_GB2312" w:eastAsia="仿宋_GB2312" w:hint="eastAsia"/>
                <w:b/>
                <w:color w:val="000000"/>
                <w:szCs w:val="21"/>
              </w:rPr>
            </w:pPr>
          </w:p>
        </w:tc>
        <w:tc>
          <w:tcPr>
            <w:tcW w:w="789" w:type="dxa"/>
          </w:tcPr>
          <w:p w:rsidR="00031506" w:rsidRDefault="00031506" w:rsidP="00773DE4">
            <w:pPr>
              <w:ind w:firstLine="482"/>
              <w:rPr>
                <w:rFonts w:ascii="仿宋_GB2312" w:eastAsia="仿宋_GB2312" w:hint="eastAsia"/>
                <w:b/>
                <w:color w:val="000000"/>
                <w:szCs w:val="21"/>
              </w:rPr>
            </w:pPr>
          </w:p>
        </w:tc>
      </w:tr>
      <w:tr w:rsidR="00031506" w:rsidTr="00773DE4">
        <w:trPr>
          <w:cantSplit/>
          <w:trHeight w:val="227"/>
          <w:jc w:val="center"/>
        </w:trPr>
        <w:tc>
          <w:tcPr>
            <w:tcW w:w="858" w:type="dxa"/>
            <w:vMerge/>
            <w:vAlign w:val="center"/>
          </w:tcPr>
          <w:p w:rsidR="00031506" w:rsidRDefault="00031506" w:rsidP="00773DE4">
            <w:pPr>
              <w:ind w:firstLine="480"/>
              <w:rPr>
                <w:rFonts w:ascii="仿宋_GB2312" w:eastAsia="仿宋_GB2312" w:hint="eastAsia"/>
                <w:color w:val="000000"/>
                <w:szCs w:val="21"/>
              </w:rPr>
            </w:pPr>
          </w:p>
        </w:tc>
        <w:tc>
          <w:tcPr>
            <w:tcW w:w="6139" w:type="dxa"/>
            <w:vAlign w:val="center"/>
          </w:tcPr>
          <w:p w:rsidR="00031506" w:rsidRDefault="00031506" w:rsidP="00773DE4">
            <w:pPr>
              <w:rPr>
                <w:rFonts w:ascii="仿宋_GB2312" w:eastAsia="仿宋_GB2312" w:hint="eastAsia"/>
                <w:color w:val="000000"/>
                <w:szCs w:val="21"/>
              </w:rPr>
            </w:pPr>
            <w:r>
              <w:rPr>
                <w:rFonts w:ascii="仿宋_GB2312" w:eastAsia="仿宋_GB2312" w:hint="eastAsia"/>
                <w:color w:val="000000"/>
                <w:szCs w:val="21"/>
              </w:rPr>
              <w:t>4.4接触直接入口食品工具设备使用前消毒，抽检合格。★</w:t>
            </w:r>
          </w:p>
        </w:tc>
        <w:tc>
          <w:tcPr>
            <w:tcW w:w="672" w:type="dxa"/>
            <w:vAlign w:val="center"/>
          </w:tcPr>
          <w:p w:rsidR="00031506" w:rsidRDefault="00031506" w:rsidP="00773DE4">
            <w:pPr>
              <w:ind w:firstLine="482"/>
              <w:rPr>
                <w:rFonts w:ascii="仿宋_GB2312" w:eastAsia="仿宋_GB2312" w:hint="eastAsia"/>
                <w:b/>
                <w:color w:val="000000"/>
                <w:szCs w:val="21"/>
              </w:rPr>
            </w:pPr>
          </w:p>
        </w:tc>
        <w:tc>
          <w:tcPr>
            <w:tcW w:w="716" w:type="dxa"/>
            <w:vAlign w:val="center"/>
          </w:tcPr>
          <w:p w:rsidR="00031506" w:rsidRDefault="00031506" w:rsidP="00773DE4">
            <w:pPr>
              <w:ind w:firstLine="482"/>
              <w:rPr>
                <w:rFonts w:ascii="仿宋_GB2312" w:eastAsia="仿宋_GB2312" w:hint="eastAsia"/>
                <w:b/>
                <w:color w:val="000000"/>
                <w:szCs w:val="21"/>
              </w:rPr>
            </w:pPr>
          </w:p>
        </w:tc>
        <w:tc>
          <w:tcPr>
            <w:tcW w:w="789" w:type="dxa"/>
          </w:tcPr>
          <w:p w:rsidR="00031506" w:rsidRDefault="00031506" w:rsidP="00773DE4">
            <w:pPr>
              <w:ind w:firstLine="482"/>
              <w:rPr>
                <w:rFonts w:ascii="仿宋_GB2312" w:eastAsia="仿宋_GB2312" w:hint="eastAsia"/>
                <w:b/>
                <w:color w:val="000000"/>
                <w:szCs w:val="21"/>
              </w:rPr>
            </w:pPr>
          </w:p>
        </w:tc>
      </w:tr>
      <w:tr w:rsidR="00031506" w:rsidTr="00773DE4">
        <w:trPr>
          <w:cantSplit/>
          <w:trHeight w:val="227"/>
          <w:jc w:val="center"/>
        </w:trPr>
        <w:tc>
          <w:tcPr>
            <w:tcW w:w="858" w:type="dxa"/>
            <w:vMerge w:val="restart"/>
            <w:vAlign w:val="center"/>
          </w:tcPr>
          <w:p w:rsidR="00031506" w:rsidRDefault="00031506" w:rsidP="00773DE4">
            <w:pPr>
              <w:rPr>
                <w:rFonts w:ascii="仿宋_GB2312" w:eastAsia="仿宋_GB2312" w:hint="eastAsia"/>
                <w:color w:val="000000"/>
                <w:szCs w:val="21"/>
              </w:rPr>
            </w:pPr>
            <w:r>
              <w:rPr>
                <w:rFonts w:ascii="仿宋_GB2312" w:eastAsia="仿宋_GB2312" w:hint="eastAsia"/>
                <w:color w:val="000000"/>
                <w:szCs w:val="21"/>
              </w:rPr>
              <w:t>5.采购与储存</w:t>
            </w:r>
          </w:p>
        </w:tc>
        <w:tc>
          <w:tcPr>
            <w:tcW w:w="6139" w:type="dxa"/>
            <w:vAlign w:val="center"/>
          </w:tcPr>
          <w:p w:rsidR="00031506" w:rsidRDefault="00031506" w:rsidP="00773DE4">
            <w:pPr>
              <w:rPr>
                <w:rFonts w:ascii="仿宋_GB2312" w:eastAsia="仿宋_GB2312" w:hint="eastAsia"/>
                <w:color w:val="000000"/>
                <w:szCs w:val="21"/>
              </w:rPr>
            </w:pPr>
            <w:r>
              <w:rPr>
                <w:rFonts w:ascii="仿宋_GB2312" w:eastAsia="仿宋_GB2312" w:hint="eastAsia"/>
                <w:color w:val="000000"/>
                <w:szCs w:val="21"/>
              </w:rPr>
              <w:t>5.1按规定索取、留存、整理供货者的许可证、产品合格证明等文件和进货票据。★</w:t>
            </w:r>
          </w:p>
        </w:tc>
        <w:tc>
          <w:tcPr>
            <w:tcW w:w="672" w:type="dxa"/>
            <w:vAlign w:val="center"/>
          </w:tcPr>
          <w:p w:rsidR="00031506" w:rsidRDefault="00031506" w:rsidP="00773DE4">
            <w:pPr>
              <w:ind w:firstLine="482"/>
              <w:rPr>
                <w:rFonts w:ascii="仿宋_GB2312" w:eastAsia="仿宋_GB2312" w:hint="eastAsia"/>
                <w:b/>
                <w:color w:val="000000"/>
                <w:szCs w:val="21"/>
              </w:rPr>
            </w:pPr>
          </w:p>
        </w:tc>
        <w:tc>
          <w:tcPr>
            <w:tcW w:w="716" w:type="dxa"/>
            <w:vAlign w:val="center"/>
          </w:tcPr>
          <w:p w:rsidR="00031506" w:rsidRDefault="00031506" w:rsidP="00773DE4">
            <w:pPr>
              <w:ind w:firstLine="482"/>
              <w:rPr>
                <w:rFonts w:ascii="仿宋_GB2312" w:eastAsia="仿宋_GB2312" w:hint="eastAsia"/>
                <w:b/>
                <w:color w:val="000000"/>
                <w:szCs w:val="21"/>
              </w:rPr>
            </w:pPr>
          </w:p>
        </w:tc>
        <w:tc>
          <w:tcPr>
            <w:tcW w:w="789" w:type="dxa"/>
          </w:tcPr>
          <w:p w:rsidR="00031506" w:rsidRDefault="00031506" w:rsidP="00773DE4">
            <w:pPr>
              <w:ind w:firstLine="482"/>
              <w:rPr>
                <w:rFonts w:ascii="仿宋_GB2312" w:eastAsia="仿宋_GB2312" w:hint="eastAsia"/>
                <w:b/>
                <w:color w:val="000000"/>
                <w:szCs w:val="21"/>
              </w:rPr>
            </w:pPr>
          </w:p>
        </w:tc>
      </w:tr>
      <w:tr w:rsidR="00031506" w:rsidTr="00773DE4">
        <w:trPr>
          <w:cantSplit/>
          <w:trHeight w:val="227"/>
          <w:jc w:val="center"/>
        </w:trPr>
        <w:tc>
          <w:tcPr>
            <w:tcW w:w="858" w:type="dxa"/>
            <w:vMerge/>
            <w:vAlign w:val="center"/>
          </w:tcPr>
          <w:p w:rsidR="00031506" w:rsidRDefault="00031506" w:rsidP="00773DE4">
            <w:pPr>
              <w:rPr>
                <w:rFonts w:ascii="仿宋_GB2312" w:eastAsia="仿宋_GB2312" w:hint="eastAsia"/>
                <w:color w:val="000000"/>
                <w:szCs w:val="21"/>
              </w:rPr>
            </w:pPr>
          </w:p>
        </w:tc>
        <w:tc>
          <w:tcPr>
            <w:tcW w:w="6139" w:type="dxa"/>
            <w:vAlign w:val="center"/>
          </w:tcPr>
          <w:p w:rsidR="00031506" w:rsidRDefault="00031506" w:rsidP="00773DE4">
            <w:pPr>
              <w:rPr>
                <w:rFonts w:ascii="仿宋_GB2312" w:eastAsia="仿宋_GB2312" w:hint="eastAsia"/>
                <w:color w:val="000000"/>
                <w:szCs w:val="21"/>
              </w:rPr>
            </w:pPr>
            <w:r>
              <w:rPr>
                <w:rFonts w:ascii="仿宋_GB2312" w:eastAsia="仿宋_GB2312" w:hint="eastAsia"/>
                <w:color w:val="000000"/>
                <w:szCs w:val="21"/>
              </w:rPr>
              <w:t>5.2如实记录食品原料、食品添加剂、食品相关产品进货和查验记录，记录保存不少于二年。倡导使用信息化</w:t>
            </w:r>
            <w:r>
              <w:rPr>
                <w:rFonts w:ascii="仿宋_GB2312" w:eastAsia="仿宋_GB2312" w:hint="eastAsia"/>
                <w:szCs w:val="21"/>
              </w:rPr>
              <w:t>系统。</w:t>
            </w:r>
          </w:p>
        </w:tc>
        <w:tc>
          <w:tcPr>
            <w:tcW w:w="672" w:type="dxa"/>
            <w:vAlign w:val="center"/>
          </w:tcPr>
          <w:p w:rsidR="00031506" w:rsidRDefault="00031506" w:rsidP="00773DE4">
            <w:pPr>
              <w:ind w:firstLine="482"/>
              <w:rPr>
                <w:rFonts w:ascii="仿宋_GB2312" w:eastAsia="仿宋_GB2312" w:hint="eastAsia"/>
                <w:b/>
                <w:color w:val="000000"/>
                <w:szCs w:val="21"/>
              </w:rPr>
            </w:pPr>
          </w:p>
        </w:tc>
        <w:tc>
          <w:tcPr>
            <w:tcW w:w="716" w:type="dxa"/>
            <w:vAlign w:val="center"/>
          </w:tcPr>
          <w:p w:rsidR="00031506" w:rsidRDefault="00031506" w:rsidP="00773DE4">
            <w:pPr>
              <w:ind w:firstLine="482"/>
              <w:rPr>
                <w:rFonts w:ascii="仿宋_GB2312" w:eastAsia="仿宋_GB2312" w:hint="eastAsia"/>
                <w:b/>
                <w:color w:val="000000"/>
                <w:szCs w:val="21"/>
              </w:rPr>
            </w:pPr>
          </w:p>
        </w:tc>
        <w:tc>
          <w:tcPr>
            <w:tcW w:w="789" w:type="dxa"/>
          </w:tcPr>
          <w:p w:rsidR="00031506" w:rsidRDefault="00031506" w:rsidP="00773DE4">
            <w:pPr>
              <w:ind w:firstLine="482"/>
              <w:rPr>
                <w:rFonts w:ascii="仿宋_GB2312" w:eastAsia="仿宋_GB2312" w:hint="eastAsia"/>
                <w:b/>
                <w:color w:val="000000"/>
                <w:szCs w:val="21"/>
              </w:rPr>
            </w:pPr>
          </w:p>
        </w:tc>
      </w:tr>
      <w:tr w:rsidR="00031506" w:rsidTr="00773DE4">
        <w:trPr>
          <w:cantSplit/>
          <w:trHeight w:val="227"/>
          <w:jc w:val="center"/>
        </w:trPr>
        <w:tc>
          <w:tcPr>
            <w:tcW w:w="858" w:type="dxa"/>
            <w:vMerge/>
            <w:vAlign w:val="center"/>
          </w:tcPr>
          <w:p w:rsidR="00031506" w:rsidRDefault="00031506" w:rsidP="00773DE4">
            <w:pPr>
              <w:ind w:firstLine="480"/>
              <w:rPr>
                <w:rFonts w:ascii="仿宋_GB2312" w:eastAsia="仿宋_GB2312" w:hint="eastAsia"/>
                <w:color w:val="000000"/>
                <w:szCs w:val="21"/>
              </w:rPr>
            </w:pPr>
          </w:p>
        </w:tc>
        <w:tc>
          <w:tcPr>
            <w:tcW w:w="6139" w:type="dxa"/>
            <w:vAlign w:val="center"/>
          </w:tcPr>
          <w:p w:rsidR="00031506" w:rsidRDefault="00031506" w:rsidP="00773DE4">
            <w:pPr>
              <w:rPr>
                <w:rFonts w:ascii="仿宋_GB2312" w:eastAsia="仿宋_GB2312" w:hint="eastAsia"/>
                <w:color w:val="000000"/>
                <w:szCs w:val="21"/>
              </w:rPr>
            </w:pPr>
            <w:r>
              <w:rPr>
                <w:rFonts w:ascii="仿宋_GB2312" w:eastAsia="仿宋_GB2312" w:hint="eastAsia"/>
                <w:color w:val="000000"/>
                <w:szCs w:val="21"/>
              </w:rPr>
              <w:t>5.3</w:t>
            </w:r>
            <w:r>
              <w:rPr>
                <w:rFonts w:ascii="仿宋_GB2312" w:eastAsia="仿宋_GB2312" w:hAnsi="宋体" w:cs="宋体" w:hint="eastAsia"/>
                <w:color w:val="000000"/>
                <w:kern w:val="0"/>
                <w:szCs w:val="21"/>
              </w:rPr>
              <w:t>不采购经营国家及地方法律法规规定的禁止生产经营的食品及原料。食品原料监督抽检合格</w:t>
            </w:r>
            <w:r>
              <w:rPr>
                <w:rFonts w:ascii="仿宋_GB2312" w:eastAsia="仿宋_GB2312" w:hint="eastAsia"/>
                <w:color w:val="000000"/>
                <w:szCs w:val="21"/>
              </w:rPr>
              <w:t>★</w:t>
            </w:r>
          </w:p>
        </w:tc>
        <w:tc>
          <w:tcPr>
            <w:tcW w:w="672" w:type="dxa"/>
            <w:vAlign w:val="center"/>
          </w:tcPr>
          <w:p w:rsidR="00031506" w:rsidRDefault="00031506" w:rsidP="00773DE4">
            <w:pPr>
              <w:ind w:firstLine="482"/>
              <w:rPr>
                <w:rFonts w:ascii="仿宋_GB2312" w:eastAsia="仿宋_GB2312" w:hint="eastAsia"/>
                <w:b/>
                <w:color w:val="000000"/>
                <w:szCs w:val="21"/>
              </w:rPr>
            </w:pPr>
          </w:p>
        </w:tc>
        <w:tc>
          <w:tcPr>
            <w:tcW w:w="716" w:type="dxa"/>
            <w:vAlign w:val="center"/>
          </w:tcPr>
          <w:p w:rsidR="00031506" w:rsidRDefault="00031506" w:rsidP="00773DE4">
            <w:pPr>
              <w:ind w:firstLine="482"/>
              <w:rPr>
                <w:rFonts w:ascii="仿宋_GB2312" w:eastAsia="仿宋_GB2312" w:hint="eastAsia"/>
                <w:b/>
                <w:color w:val="000000"/>
                <w:szCs w:val="21"/>
              </w:rPr>
            </w:pPr>
          </w:p>
        </w:tc>
        <w:tc>
          <w:tcPr>
            <w:tcW w:w="789" w:type="dxa"/>
          </w:tcPr>
          <w:p w:rsidR="00031506" w:rsidRDefault="00031506" w:rsidP="00773DE4">
            <w:pPr>
              <w:ind w:firstLine="482"/>
              <w:rPr>
                <w:rFonts w:ascii="仿宋_GB2312" w:eastAsia="仿宋_GB2312" w:hint="eastAsia"/>
                <w:b/>
                <w:color w:val="000000"/>
                <w:szCs w:val="21"/>
              </w:rPr>
            </w:pPr>
          </w:p>
        </w:tc>
      </w:tr>
      <w:tr w:rsidR="00031506" w:rsidTr="00773DE4">
        <w:trPr>
          <w:cantSplit/>
          <w:trHeight w:val="227"/>
          <w:jc w:val="center"/>
        </w:trPr>
        <w:tc>
          <w:tcPr>
            <w:tcW w:w="858" w:type="dxa"/>
            <w:vMerge/>
            <w:vAlign w:val="center"/>
          </w:tcPr>
          <w:p w:rsidR="00031506" w:rsidRDefault="00031506" w:rsidP="00773DE4">
            <w:pPr>
              <w:ind w:firstLine="480"/>
              <w:rPr>
                <w:rFonts w:ascii="仿宋_GB2312" w:eastAsia="仿宋_GB2312" w:hint="eastAsia"/>
                <w:color w:val="000000"/>
                <w:szCs w:val="21"/>
              </w:rPr>
            </w:pPr>
          </w:p>
        </w:tc>
        <w:tc>
          <w:tcPr>
            <w:tcW w:w="6139" w:type="dxa"/>
            <w:vAlign w:val="center"/>
          </w:tcPr>
          <w:p w:rsidR="00031506" w:rsidRDefault="00031506" w:rsidP="00773DE4">
            <w:pPr>
              <w:rPr>
                <w:rFonts w:ascii="仿宋_GB2312" w:eastAsia="仿宋_GB2312" w:hint="eastAsia"/>
                <w:color w:val="000000"/>
                <w:szCs w:val="21"/>
              </w:rPr>
            </w:pPr>
            <w:r>
              <w:rPr>
                <w:rFonts w:ascii="仿宋_GB2312" w:eastAsia="仿宋_GB2312" w:hint="eastAsia"/>
                <w:color w:val="000000"/>
                <w:szCs w:val="21"/>
              </w:rPr>
              <w:t>5.4保持贮存食品原料的场所、设备清洁；未存放有毒、有害物品及个人生活用品；食品原料分类、分架、隔墙、离地存放于适宜的温度环境内；定期检查、清理变质或超过保质期的食品。</w:t>
            </w:r>
          </w:p>
        </w:tc>
        <w:tc>
          <w:tcPr>
            <w:tcW w:w="672" w:type="dxa"/>
            <w:vAlign w:val="center"/>
          </w:tcPr>
          <w:p w:rsidR="00031506" w:rsidRDefault="00031506" w:rsidP="00773DE4">
            <w:pPr>
              <w:ind w:firstLine="482"/>
              <w:rPr>
                <w:rFonts w:ascii="仿宋_GB2312" w:eastAsia="仿宋_GB2312" w:hint="eastAsia"/>
                <w:b/>
                <w:color w:val="000000"/>
                <w:szCs w:val="21"/>
              </w:rPr>
            </w:pPr>
          </w:p>
        </w:tc>
        <w:tc>
          <w:tcPr>
            <w:tcW w:w="716" w:type="dxa"/>
            <w:vAlign w:val="center"/>
          </w:tcPr>
          <w:p w:rsidR="00031506" w:rsidRDefault="00031506" w:rsidP="00773DE4">
            <w:pPr>
              <w:ind w:firstLine="482"/>
              <w:rPr>
                <w:rFonts w:ascii="仿宋_GB2312" w:eastAsia="仿宋_GB2312" w:hint="eastAsia"/>
                <w:b/>
                <w:color w:val="000000"/>
                <w:szCs w:val="21"/>
              </w:rPr>
            </w:pPr>
          </w:p>
        </w:tc>
        <w:tc>
          <w:tcPr>
            <w:tcW w:w="789" w:type="dxa"/>
          </w:tcPr>
          <w:p w:rsidR="00031506" w:rsidRDefault="00031506" w:rsidP="00773DE4">
            <w:pPr>
              <w:ind w:firstLine="482"/>
              <w:rPr>
                <w:rFonts w:ascii="仿宋_GB2312" w:eastAsia="仿宋_GB2312" w:hint="eastAsia"/>
                <w:b/>
                <w:color w:val="000000"/>
                <w:szCs w:val="21"/>
              </w:rPr>
            </w:pPr>
          </w:p>
        </w:tc>
      </w:tr>
      <w:tr w:rsidR="00031506" w:rsidTr="00773DE4">
        <w:trPr>
          <w:cantSplit/>
          <w:trHeight w:val="227"/>
          <w:jc w:val="center"/>
        </w:trPr>
        <w:tc>
          <w:tcPr>
            <w:tcW w:w="858" w:type="dxa"/>
            <w:vMerge/>
            <w:vAlign w:val="center"/>
          </w:tcPr>
          <w:p w:rsidR="00031506" w:rsidRDefault="00031506" w:rsidP="00773DE4">
            <w:pPr>
              <w:ind w:firstLine="480"/>
              <w:rPr>
                <w:rFonts w:ascii="仿宋_GB2312" w:eastAsia="仿宋_GB2312" w:hint="eastAsia"/>
                <w:color w:val="000000"/>
                <w:szCs w:val="21"/>
              </w:rPr>
            </w:pPr>
          </w:p>
        </w:tc>
        <w:tc>
          <w:tcPr>
            <w:tcW w:w="6139" w:type="dxa"/>
            <w:vAlign w:val="center"/>
          </w:tcPr>
          <w:p w:rsidR="00031506" w:rsidRDefault="00031506" w:rsidP="00773DE4">
            <w:pPr>
              <w:rPr>
                <w:rFonts w:ascii="仿宋_GB2312" w:eastAsia="仿宋_GB2312" w:hint="eastAsia"/>
                <w:color w:val="000000"/>
                <w:szCs w:val="21"/>
              </w:rPr>
            </w:pPr>
            <w:r>
              <w:rPr>
                <w:rFonts w:ascii="仿宋_GB2312" w:eastAsia="仿宋_GB2312" w:hint="eastAsia"/>
                <w:color w:val="000000"/>
                <w:szCs w:val="21"/>
              </w:rPr>
              <w:t>5.5贮存散装食品的位置或容器、外包装上标明食品名称、生产日期、保质期、生产者及联系方式等。</w:t>
            </w:r>
          </w:p>
        </w:tc>
        <w:tc>
          <w:tcPr>
            <w:tcW w:w="672" w:type="dxa"/>
            <w:vAlign w:val="center"/>
          </w:tcPr>
          <w:p w:rsidR="00031506" w:rsidRDefault="00031506" w:rsidP="00773DE4">
            <w:pPr>
              <w:ind w:firstLine="482"/>
              <w:rPr>
                <w:rFonts w:ascii="仿宋_GB2312" w:eastAsia="仿宋_GB2312" w:hint="eastAsia"/>
                <w:b/>
                <w:color w:val="000000"/>
                <w:szCs w:val="21"/>
              </w:rPr>
            </w:pPr>
          </w:p>
        </w:tc>
        <w:tc>
          <w:tcPr>
            <w:tcW w:w="716" w:type="dxa"/>
            <w:vAlign w:val="center"/>
          </w:tcPr>
          <w:p w:rsidR="00031506" w:rsidRDefault="00031506" w:rsidP="00773DE4">
            <w:pPr>
              <w:ind w:firstLine="482"/>
              <w:rPr>
                <w:rFonts w:ascii="仿宋_GB2312" w:eastAsia="仿宋_GB2312" w:hint="eastAsia"/>
                <w:b/>
                <w:color w:val="000000"/>
                <w:szCs w:val="21"/>
              </w:rPr>
            </w:pPr>
          </w:p>
        </w:tc>
        <w:tc>
          <w:tcPr>
            <w:tcW w:w="789" w:type="dxa"/>
          </w:tcPr>
          <w:p w:rsidR="00031506" w:rsidRDefault="00031506" w:rsidP="00773DE4">
            <w:pPr>
              <w:ind w:firstLine="482"/>
              <w:rPr>
                <w:rFonts w:ascii="仿宋_GB2312" w:eastAsia="仿宋_GB2312" w:hint="eastAsia"/>
                <w:b/>
                <w:color w:val="000000"/>
                <w:szCs w:val="21"/>
              </w:rPr>
            </w:pPr>
          </w:p>
        </w:tc>
      </w:tr>
      <w:tr w:rsidR="00031506" w:rsidTr="00773DE4">
        <w:trPr>
          <w:cantSplit/>
          <w:trHeight w:val="567"/>
          <w:jc w:val="center"/>
        </w:trPr>
        <w:tc>
          <w:tcPr>
            <w:tcW w:w="858" w:type="dxa"/>
            <w:vMerge w:val="restart"/>
            <w:vAlign w:val="center"/>
          </w:tcPr>
          <w:p w:rsidR="00031506" w:rsidRDefault="00031506" w:rsidP="00773DE4">
            <w:pPr>
              <w:rPr>
                <w:rFonts w:ascii="仿宋_GB2312" w:eastAsia="仿宋_GB2312" w:hint="eastAsia"/>
                <w:color w:val="000000"/>
                <w:szCs w:val="21"/>
              </w:rPr>
            </w:pPr>
            <w:r>
              <w:rPr>
                <w:rFonts w:ascii="仿宋_GB2312" w:eastAsia="仿宋_GB2312" w:hint="eastAsia"/>
                <w:color w:val="000000"/>
                <w:szCs w:val="21"/>
              </w:rPr>
              <w:lastRenderedPageBreak/>
              <w:t>6.加工制作</w:t>
            </w:r>
          </w:p>
        </w:tc>
        <w:tc>
          <w:tcPr>
            <w:tcW w:w="6139" w:type="dxa"/>
            <w:vAlign w:val="center"/>
          </w:tcPr>
          <w:p w:rsidR="00031506" w:rsidRDefault="00031506" w:rsidP="00773DE4">
            <w:pPr>
              <w:rPr>
                <w:rFonts w:ascii="仿宋_GB2312" w:eastAsia="仿宋_GB2312" w:hint="eastAsia"/>
                <w:color w:val="000000"/>
                <w:szCs w:val="21"/>
              </w:rPr>
            </w:pPr>
            <w:r>
              <w:rPr>
                <w:rFonts w:ascii="仿宋_GB2312" w:eastAsia="仿宋_GB2312" w:hint="eastAsia"/>
                <w:color w:val="000000"/>
                <w:szCs w:val="21"/>
              </w:rPr>
              <w:t>6.1粗加工水池有标识，植物性和动物性食品分类清洗。</w:t>
            </w:r>
          </w:p>
        </w:tc>
        <w:tc>
          <w:tcPr>
            <w:tcW w:w="672" w:type="dxa"/>
            <w:vAlign w:val="center"/>
          </w:tcPr>
          <w:p w:rsidR="00031506" w:rsidRDefault="00031506" w:rsidP="00773DE4">
            <w:pPr>
              <w:ind w:firstLine="482"/>
              <w:rPr>
                <w:rFonts w:ascii="仿宋_GB2312" w:eastAsia="仿宋_GB2312" w:hint="eastAsia"/>
                <w:b/>
                <w:color w:val="000000"/>
                <w:szCs w:val="21"/>
              </w:rPr>
            </w:pPr>
          </w:p>
        </w:tc>
        <w:tc>
          <w:tcPr>
            <w:tcW w:w="716" w:type="dxa"/>
            <w:vAlign w:val="center"/>
          </w:tcPr>
          <w:p w:rsidR="00031506" w:rsidRDefault="00031506" w:rsidP="00773DE4">
            <w:pPr>
              <w:ind w:firstLine="482"/>
              <w:rPr>
                <w:rFonts w:ascii="仿宋_GB2312" w:eastAsia="仿宋_GB2312" w:hint="eastAsia"/>
                <w:b/>
                <w:color w:val="000000"/>
                <w:szCs w:val="21"/>
              </w:rPr>
            </w:pPr>
          </w:p>
        </w:tc>
        <w:tc>
          <w:tcPr>
            <w:tcW w:w="789" w:type="dxa"/>
          </w:tcPr>
          <w:p w:rsidR="00031506" w:rsidRDefault="00031506" w:rsidP="00773DE4">
            <w:pPr>
              <w:ind w:firstLine="482"/>
              <w:rPr>
                <w:rFonts w:ascii="仿宋_GB2312" w:eastAsia="仿宋_GB2312" w:hint="eastAsia"/>
                <w:b/>
                <w:color w:val="000000"/>
                <w:szCs w:val="21"/>
              </w:rPr>
            </w:pPr>
          </w:p>
        </w:tc>
      </w:tr>
      <w:tr w:rsidR="00031506" w:rsidTr="00773DE4">
        <w:trPr>
          <w:cantSplit/>
          <w:trHeight w:val="227"/>
          <w:jc w:val="center"/>
        </w:trPr>
        <w:tc>
          <w:tcPr>
            <w:tcW w:w="858" w:type="dxa"/>
            <w:vMerge/>
            <w:vAlign w:val="center"/>
          </w:tcPr>
          <w:p w:rsidR="00031506" w:rsidRDefault="00031506" w:rsidP="00773DE4">
            <w:pPr>
              <w:rPr>
                <w:rFonts w:ascii="仿宋_GB2312" w:eastAsia="仿宋_GB2312" w:hint="eastAsia"/>
                <w:color w:val="000000"/>
                <w:szCs w:val="21"/>
              </w:rPr>
            </w:pPr>
          </w:p>
        </w:tc>
        <w:tc>
          <w:tcPr>
            <w:tcW w:w="6139" w:type="dxa"/>
            <w:vAlign w:val="center"/>
          </w:tcPr>
          <w:p w:rsidR="00031506" w:rsidRDefault="00031506" w:rsidP="00773DE4">
            <w:pPr>
              <w:rPr>
                <w:rFonts w:ascii="仿宋_GB2312" w:eastAsia="仿宋_GB2312" w:hint="eastAsia"/>
                <w:color w:val="000000"/>
                <w:szCs w:val="21"/>
              </w:rPr>
            </w:pPr>
            <w:r>
              <w:rPr>
                <w:rFonts w:ascii="仿宋_GB2312" w:eastAsia="仿宋_GB2312" w:hint="eastAsia"/>
                <w:color w:val="000000"/>
                <w:szCs w:val="21"/>
              </w:rPr>
              <w:t>6.2直接入口食品与食品原料、半成品分开存放。</w:t>
            </w:r>
            <w:r>
              <w:rPr>
                <w:rFonts w:ascii="仿宋_GB2312" w:eastAsia="仿宋_GB2312" w:hint="eastAsia"/>
                <w:szCs w:val="21"/>
              </w:rPr>
              <w:t>★</w:t>
            </w:r>
          </w:p>
        </w:tc>
        <w:tc>
          <w:tcPr>
            <w:tcW w:w="672" w:type="dxa"/>
            <w:vAlign w:val="center"/>
          </w:tcPr>
          <w:p w:rsidR="00031506" w:rsidRDefault="00031506" w:rsidP="00773DE4">
            <w:pPr>
              <w:ind w:firstLine="482"/>
              <w:rPr>
                <w:rFonts w:ascii="仿宋_GB2312" w:eastAsia="仿宋_GB2312" w:hint="eastAsia"/>
                <w:b/>
                <w:szCs w:val="21"/>
              </w:rPr>
            </w:pPr>
          </w:p>
        </w:tc>
        <w:tc>
          <w:tcPr>
            <w:tcW w:w="716" w:type="dxa"/>
            <w:vAlign w:val="center"/>
          </w:tcPr>
          <w:p w:rsidR="00031506" w:rsidRDefault="00031506" w:rsidP="00773DE4">
            <w:pPr>
              <w:ind w:firstLine="482"/>
              <w:rPr>
                <w:rFonts w:ascii="仿宋_GB2312" w:eastAsia="仿宋_GB2312" w:hint="eastAsia"/>
                <w:b/>
                <w:color w:val="000000"/>
                <w:szCs w:val="21"/>
              </w:rPr>
            </w:pPr>
          </w:p>
        </w:tc>
        <w:tc>
          <w:tcPr>
            <w:tcW w:w="789" w:type="dxa"/>
          </w:tcPr>
          <w:p w:rsidR="00031506" w:rsidRDefault="00031506" w:rsidP="00773DE4">
            <w:pPr>
              <w:ind w:firstLine="482"/>
              <w:rPr>
                <w:rFonts w:ascii="仿宋_GB2312" w:eastAsia="仿宋_GB2312" w:hint="eastAsia"/>
                <w:b/>
                <w:color w:val="000000"/>
                <w:szCs w:val="21"/>
              </w:rPr>
            </w:pPr>
          </w:p>
        </w:tc>
      </w:tr>
      <w:tr w:rsidR="00031506" w:rsidTr="00773DE4">
        <w:trPr>
          <w:cantSplit/>
          <w:trHeight w:val="227"/>
          <w:jc w:val="center"/>
        </w:trPr>
        <w:tc>
          <w:tcPr>
            <w:tcW w:w="858" w:type="dxa"/>
            <w:vMerge/>
            <w:vAlign w:val="center"/>
          </w:tcPr>
          <w:p w:rsidR="00031506" w:rsidRDefault="00031506" w:rsidP="00773DE4">
            <w:pPr>
              <w:rPr>
                <w:rFonts w:ascii="仿宋_GB2312" w:eastAsia="仿宋_GB2312" w:hint="eastAsia"/>
                <w:color w:val="000000"/>
                <w:szCs w:val="21"/>
              </w:rPr>
            </w:pPr>
          </w:p>
        </w:tc>
        <w:tc>
          <w:tcPr>
            <w:tcW w:w="6139" w:type="dxa"/>
            <w:vAlign w:val="center"/>
          </w:tcPr>
          <w:p w:rsidR="00031506" w:rsidRDefault="00031506" w:rsidP="00773DE4">
            <w:pPr>
              <w:rPr>
                <w:rFonts w:ascii="仿宋_GB2312" w:eastAsia="仿宋_GB2312" w:hint="eastAsia"/>
                <w:color w:val="000000"/>
                <w:szCs w:val="21"/>
              </w:rPr>
            </w:pPr>
            <w:r>
              <w:rPr>
                <w:rFonts w:ascii="仿宋_GB2312" w:eastAsia="仿宋_GB2312" w:hint="eastAsia"/>
                <w:color w:val="000000"/>
                <w:szCs w:val="21"/>
              </w:rPr>
              <w:t>6.3熟制加工食品应烧熟煮透，中心温度应不低于</w:t>
            </w:r>
            <w:smartTag w:uri="urn:schemas-microsoft-com:office:smarttags" w:element="chmetcnv">
              <w:smartTagPr>
                <w:attr w:name="UnitName" w:val="℃"/>
                <w:attr w:name="SourceValue" w:val="70"/>
                <w:attr w:name="HasSpace" w:val="False"/>
                <w:attr w:name="Negative" w:val="False"/>
                <w:attr w:name="NumberType" w:val="1"/>
                <w:attr w:name="TCSC" w:val="0"/>
              </w:smartTagPr>
              <w:r>
                <w:rPr>
                  <w:rFonts w:ascii="仿宋_GB2312" w:eastAsia="仿宋_GB2312" w:hint="eastAsia"/>
                  <w:color w:val="000000"/>
                  <w:szCs w:val="21"/>
                </w:rPr>
                <w:t>70℃</w:t>
              </w:r>
            </w:smartTag>
            <w:r>
              <w:rPr>
                <w:rFonts w:ascii="仿宋_GB2312" w:eastAsia="仿宋_GB2312" w:hint="eastAsia"/>
                <w:color w:val="000000"/>
                <w:szCs w:val="21"/>
              </w:rPr>
              <w:t>；需要冷藏的熟制品冷却后及时冷藏。储存设施设备正常运转，储存温度和时间符合要求。★</w:t>
            </w:r>
          </w:p>
        </w:tc>
        <w:tc>
          <w:tcPr>
            <w:tcW w:w="672" w:type="dxa"/>
            <w:vAlign w:val="center"/>
          </w:tcPr>
          <w:p w:rsidR="00031506" w:rsidRDefault="00031506" w:rsidP="00773DE4">
            <w:pPr>
              <w:ind w:firstLine="482"/>
              <w:rPr>
                <w:rFonts w:ascii="仿宋_GB2312" w:eastAsia="仿宋_GB2312" w:hint="eastAsia"/>
                <w:b/>
                <w:szCs w:val="21"/>
              </w:rPr>
            </w:pPr>
          </w:p>
        </w:tc>
        <w:tc>
          <w:tcPr>
            <w:tcW w:w="716" w:type="dxa"/>
            <w:vAlign w:val="center"/>
          </w:tcPr>
          <w:p w:rsidR="00031506" w:rsidRDefault="00031506" w:rsidP="00773DE4">
            <w:pPr>
              <w:ind w:firstLine="482"/>
              <w:rPr>
                <w:rFonts w:ascii="仿宋_GB2312" w:eastAsia="仿宋_GB2312" w:hint="eastAsia"/>
                <w:b/>
                <w:color w:val="000000"/>
                <w:szCs w:val="21"/>
              </w:rPr>
            </w:pPr>
          </w:p>
        </w:tc>
        <w:tc>
          <w:tcPr>
            <w:tcW w:w="789" w:type="dxa"/>
          </w:tcPr>
          <w:p w:rsidR="00031506" w:rsidRDefault="00031506" w:rsidP="00773DE4">
            <w:pPr>
              <w:ind w:firstLine="482"/>
              <w:rPr>
                <w:rFonts w:ascii="仿宋_GB2312" w:eastAsia="仿宋_GB2312" w:hint="eastAsia"/>
                <w:b/>
                <w:color w:val="000000"/>
                <w:szCs w:val="21"/>
              </w:rPr>
            </w:pPr>
          </w:p>
        </w:tc>
      </w:tr>
      <w:tr w:rsidR="00031506" w:rsidTr="00773DE4">
        <w:trPr>
          <w:cantSplit/>
          <w:trHeight w:val="227"/>
          <w:jc w:val="center"/>
        </w:trPr>
        <w:tc>
          <w:tcPr>
            <w:tcW w:w="858" w:type="dxa"/>
            <w:vMerge w:val="restart"/>
            <w:vAlign w:val="center"/>
          </w:tcPr>
          <w:p w:rsidR="00031506" w:rsidRDefault="00031506" w:rsidP="00773DE4">
            <w:pPr>
              <w:rPr>
                <w:rFonts w:ascii="仿宋_GB2312" w:eastAsia="仿宋_GB2312" w:hint="eastAsia"/>
                <w:szCs w:val="21"/>
              </w:rPr>
            </w:pPr>
            <w:r>
              <w:rPr>
                <w:rFonts w:ascii="仿宋_GB2312" w:eastAsia="仿宋_GB2312" w:hint="eastAsia"/>
                <w:color w:val="000000"/>
                <w:szCs w:val="21"/>
              </w:rPr>
              <w:t>7.专间操作</w:t>
            </w:r>
          </w:p>
        </w:tc>
        <w:tc>
          <w:tcPr>
            <w:tcW w:w="6139" w:type="dxa"/>
            <w:vAlign w:val="center"/>
          </w:tcPr>
          <w:p w:rsidR="00031506" w:rsidRDefault="00031506" w:rsidP="00773DE4">
            <w:pPr>
              <w:rPr>
                <w:rFonts w:ascii="仿宋_GB2312" w:eastAsia="仿宋_GB2312" w:hint="eastAsia"/>
                <w:color w:val="000000"/>
                <w:szCs w:val="21"/>
              </w:rPr>
            </w:pPr>
            <w:r>
              <w:rPr>
                <w:rFonts w:ascii="仿宋_GB2312" w:eastAsia="仿宋_GB2312" w:hint="eastAsia"/>
                <w:color w:val="000000"/>
                <w:szCs w:val="21"/>
              </w:rPr>
              <w:t>7.1洗手消毒设施、空气消毒设施、空调设施、冷藏或加热保温设施等正常运转。专</w:t>
            </w:r>
            <w:r>
              <w:rPr>
                <w:rFonts w:ascii="仿宋_GB2312" w:eastAsia="仿宋_GB2312" w:hint="eastAsia"/>
                <w:szCs w:val="21"/>
              </w:rPr>
              <w:t>间温度应在</w:t>
            </w:r>
            <w:smartTag w:uri="urn:schemas-microsoft-com:office:smarttags" w:element="chmetcnv">
              <w:smartTagPr>
                <w:attr w:name="TCSC" w:val="0"/>
                <w:attr w:name="NumberType" w:val="1"/>
                <w:attr w:name="Negative" w:val="False"/>
                <w:attr w:name="HasSpace" w:val="False"/>
                <w:attr w:name="SourceValue" w:val="25"/>
                <w:attr w:name="UnitName" w:val="℃"/>
              </w:smartTagPr>
              <w:r>
                <w:rPr>
                  <w:rFonts w:ascii="仿宋_GB2312" w:eastAsia="仿宋_GB2312" w:hint="eastAsia"/>
                  <w:szCs w:val="21"/>
                </w:rPr>
                <w:t>25℃</w:t>
              </w:r>
            </w:smartTag>
            <w:r>
              <w:rPr>
                <w:rFonts w:ascii="仿宋_GB2312" w:eastAsia="仿宋_GB2312" w:hint="eastAsia"/>
                <w:szCs w:val="21"/>
              </w:rPr>
              <w:t>以下。</w:t>
            </w:r>
            <w:r>
              <w:rPr>
                <w:rFonts w:ascii="仿宋_GB2312" w:eastAsia="仿宋_GB2312" w:hint="eastAsia"/>
                <w:color w:val="000000"/>
                <w:szCs w:val="21"/>
              </w:rPr>
              <w:t>★</w:t>
            </w:r>
          </w:p>
        </w:tc>
        <w:tc>
          <w:tcPr>
            <w:tcW w:w="672" w:type="dxa"/>
            <w:vAlign w:val="center"/>
          </w:tcPr>
          <w:p w:rsidR="00031506" w:rsidRDefault="00031506" w:rsidP="00773DE4">
            <w:pPr>
              <w:ind w:firstLine="482"/>
              <w:rPr>
                <w:rFonts w:ascii="仿宋_GB2312" w:eastAsia="仿宋_GB2312" w:hint="eastAsia"/>
                <w:b/>
                <w:szCs w:val="21"/>
              </w:rPr>
            </w:pPr>
          </w:p>
        </w:tc>
        <w:tc>
          <w:tcPr>
            <w:tcW w:w="716" w:type="dxa"/>
            <w:vAlign w:val="center"/>
          </w:tcPr>
          <w:p w:rsidR="00031506" w:rsidRDefault="00031506" w:rsidP="00773DE4">
            <w:pPr>
              <w:ind w:firstLine="482"/>
              <w:rPr>
                <w:rFonts w:ascii="仿宋_GB2312" w:eastAsia="仿宋_GB2312" w:hint="eastAsia"/>
                <w:b/>
                <w:color w:val="000000"/>
                <w:szCs w:val="21"/>
              </w:rPr>
            </w:pPr>
          </w:p>
        </w:tc>
        <w:tc>
          <w:tcPr>
            <w:tcW w:w="789" w:type="dxa"/>
          </w:tcPr>
          <w:p w:rsidR="00031506" w:rsidRDefault="00031506" w:rsidP="00773DE4">
            <w:pPr>
              <w:ind w:firstLine="482"/>
              <w:rPr>
                <w:rFonts w:ascii="仿宋_GB2312" w:eastAsia="仿宋_GB2312" w:hint="eastAsia"/>
                <w:b/>
                <w:color w:val="000000"/>
                <w:szCs w:val="21"/>
              </w:rPr>
            </w:pPr>
          </w:p>
        </w:tc>
      </w:tr>
      <w:tr w:rsidR="00031506" w:rsidTr="00773DE4">
        <w:trPr>
          <w:cantSplit/>
          <w:trHeight w:val="227"/>
          <w:jc w:val="center"/>
        </w:trPr>
        <w:tc>
          <w:tcPr>
            <w:tcW w:w="858" w:type="dxa"/>
            <w:vMerge/>
            <w:vAlign w:val="center"/>
          </w:tcPr>
          <w:p w:rsidR="00031506" w:rsidRDefault="00031506" w:rsidP="00773DE4">
            <w:pPr>
              <w:rPr>
                <w:rFonts w:ascii="仿宋_GB2312" w:eastAsia="仿宋_GB2312" w:hint="eastAsia"/>
                <w:szCs w:val="21"/>
              </w:rPr>
            </w:pPr>
          </w:p>
        </w:tc>
        <w:tc>
          <w:tcPr>
            <w:tcW w:w="6139" w:type="dxa"/>
            <w:vAlign w:val="center"/>
          </w:tcPr>
          <w:p w:rsidR="00031506" w:rsidRDefault="00031506" w:rsidP="00773DE4">
            <w:pPr>
              <w:rPr>
                <w:rFonts w:ascii="仿宋_GB2312" w:eastAsia="仿宋_GB2312" w:hint="eastAsia"/>
                <w:color w:val="000000"/>
                <w:szCs w:val="21"/>
              </w:rPr>
            </w:pPr>
            <w:r>
              <w:rPr>
                <w:rFonts w:ascii="仿宋_GB2312" w:eastAsia="仿宋_GB2312" w:hint="eastAsia"/>
                <w:color w:val="000000"/>
                <w:szCs w:val="21"/>
              </w:rPr>
              <w:t>7.2专人加工制作，非专间人员不得擅自进入专间。专间内未存放非直接入口食品，未经清洗处理的水果蔬菜、杂物等。</w:t>
            </w:r>
            <w:r>
              <w:rPr>
                <w:rFonts w:ascii="仿宋_GB2312" w:eastAsia="仿宋_GB2312" w:hint="eastAsia"/>
                <w:szCs w:val="21"/>
              </w:rPr>
              <w:t>★</w:t>
            </w:r>
          </w:p>
        </w:tc>
        <w:tc>
          <w:tcPr>
            <w:tcW w:w="672" w:type="dxa"/>
            <w:vAlign w:val="center"/>
          </w:tcPr>
          <w:p w:rsidR="00031506" w:rsidRDefault="00031506" w:rsidP="00773DE4">
            <w:pPr>
              <w:ind w:firstLine="482"/>
              <w:rPr>
                <w:rFonts w:ascii="仿宋_GB2312" w:eastAsia="仿宋_GB2312" w:hint="eastAsia"/>
                <w:b/>
                <w:szCs w:val="21"/>
              </w:rPr>
            </w:pPr>
          </w:p>
        </w:tc>
        <w:tc>
          <w:tcPr>
            <w:tcW w:w="716" w:type="dxa"/>
            <w:vAlign w:val="center"/>
          </w:tcPr>
          <w:p w:rsidR="00031506" w:rsidRDefault="00031506" w:rsidP="00773DE4">
            <w:pPr>
              <w:ind w:firstLine="482"/>
              <w:rPr>
                <w:rFonts w:ascii="仿宋_GB2312" w:eastAsia="仿宋_GB2312" w:hint="eastAsia"/>
                <w:b/>
                <w:color w:val="000000"/>
                <w:szCs w:val="21"/>
              </w:rPr>
            </w:pPr>
          </w:p>
        </w:tc>
        <w:tc>
          <w:tcPr>
            <w:tcW w:w="789" w:type="dxa"/>
          </w:tcPr>
          <w:p w:rsidR="00031506" w:rsidRDefault="00031506" w:rsidP="00773DE4">
            <w:pPr>
              <w:ind w:firstLine="482"/>
              <w:rPr>
                <w:rFonts w:ascii="仿宋_GB2312" w:eastAsia="仿宋_GB2312" w:hint="eastAsia"/>
                <w:b/>
                <w:color w:val="000000"/>
                <w:szCs w:val="21"/>
              </w:rPr>
            </w:pPr>
          </w:p>
        </w:tc>
      </w:tr>
      <w:tr w:rsidR="00031506" w:rsidTr="00773DE4">
        <w:trPr>
          <w:cantSplit/>
          <w:trHeight w:val="227"/>
          <w:jc w:val="center"/>
        </w:trPr>
        <w:tc>
          <w:tcPr>
            <w:tcW w:w="858" w:type="dxa"/>
            <w:vAlign w:val="center"/>
          </w:tcPr>
          <w:p w:rsidR="00031506" w:rsidRDefault="00031506" w:rsidP="00773DE4">
            <w:pPr>
              <w:rPr>
                <w:rFonts w:ascii="仿宋_GB2312" w:eastAsia="仿宋_GB2312" w:hint="eastAsia"/>
                <w:szCs w:val="21"/>
              </w:rPr>
            </w:pPr>
            <w:r>
              <w:rPr>
                <w:rFonts w:ascii="仿宋_GB2312" w:eastAsia="仿宋_GB2312" w:hint="eastAsia"/>
                <w:szCs w:val="21"/>
              </w:rPr>
              <w:t>8.品种控制</w:t>
            </w:r>
          </w:p>
        </w:tc>
        <w:tc>
          <w:tcPr>
            <w:tcW w:w="6139" w:type="dxa"/>
            <w:vAlign w:val="center"/>
          </w:tcPr>
          <w:p w:rsidR="00031506" w:rsidRDefault="00031506" w:rsidP="00773DE4">
            <w:pPr>
              <w:rPr>
                <w:rFonts w:ascii="仿宋_GB2312" w:eastAsia="仿宋_GB2312" w:hint="eastAsia"/>
                <w:szCs w:val="21"/>
              </w:rPr>
            </w:pPr>
            <w:r>
              <w:rPr>
                <w:rFonts w:ascii="仿宋_GB2312" w:eastAsia="仿宋_GB2312" w:hint="eastAsia"/>
                <w:szCs w:val="21"/>
              </w:rPr>
              <w:t>8.1不得加工制作生食水产品；乳制品（以乳制品为原料加工的冷冻饮品除外）；改刀熟食、色拉、凉拌菜、裱花蛋糕等冷加工制作的高风险即食食品以及国家禁止生产经营的食品。★</w:t>
            </w:r>
          </w:p>
        </w:tc>
        <w:tc>
          <w:tcPr>
            <w:tcW w:w="672" w:type="dxa"/>
            <w:vAlign w:val="center"/>
          </w:tcPr>
          <w:p w:rsidR="00031506" w:rsidRDefault="00031506" w:rsidP="00773DE4">
            <w:pPr>
              <w:ind w:firstLine="482"/>
              <w:rPr>
                <w:rFonts w:ascii="仿宋_GB2312" w:eastAsia="仿宋_GB2312" w:hint="eastAsia"/>
                <w:b/>
                <w:szCs w:val="21"/>
              </w:rPr>
            </w:pPr>
          </w:p>
        </w:tc>
        <w:tc>
          <w:tcPr>
            <w:tcW w:w="716" w:type="dxa"/>
            <w:vAlign w:val="center"/>
          </w:tcPr>
          <w:p w:rsidR="00031506" w:rsidRDefault="00031506" w:rsidP="00773DE4">
            <w:pPr>
              <w:ind w:firstLine="482"/>
              <w:rPr>
                <w:rFonts w:ascii="仿宋_GB2312" w:eastAsia="仿宋_GB2312" w:hint="eastAsia"/>
                <w:b/>
                <w:szCs w:val="21"/>
              </w:rPr>
            </w:pPr>
          </w:p>
        </w:tc>
        <w:tc>
          <w:tcPr>
            <w:tcW w:w="789" w:type="dxa"/>
          </w:tcPr>
          <w:p w:rsidR="00031506" w:rsidRDefault="00031506" w:rsidP="00773DE4">
            <w:pPr>
              <w:ind w:firstLine="482"/>
              <w:rPr>
                <w:rFonts w:ascii="仿宋_GB2312" w:eastAsia="仿宋_GB2312" w:hint="eastAsia"/>
                <w:b/>
                <w:szCs w:val="21"/>
              </w:rPr>
            </w:pPr>
          </w:p>
        </w:tc>
      </w:tr>
      <w:tr w:rsidR="00031506" w:rsidTr="00773DE4">
        <w:trPr>
          <w:cantSplit/>
          <w:trHeight w:val="227"/>
          <w:jc w:val="center"/>
        </w:trPr>
        <w:tc>
          <w:tcPr>
            <w:tcW w:w="858" w:type="dxa"/>
            <w:vAlign w:val="center"/>
          </w:tcPr>
          <w:p w:rsidR="00031506" w:rsidRDefault="00031506" w:rsidP="00773DE4">
            <w:pPr>
              <w:rPr>
                <w:rFonts w:ascii="仿宋_GB2312" w:eastAsia="仿宋_GB2312" w:hint="eastAsia"/>
                <w:szCs w:val="21"/>
              </w:rPr>
            </w:pPr>
            <w:r>
              <w:rPr>
                <w:rFonts w:ascii="仿宋_GB2312" w:eastAsia="仿宋_GB2312" w:hint="eastAsia"/>
                <w:szCs w:val="21"/>
              </w:rPr>
              <w:t>9．食品添加剂</w:t>
            </w:r>
          </w:p>
        </w:tc>
        <w:tc>
          <w:tcPr>
            <w:tcW w:w="6139" w:type="dxa"/>
            <w:vAlign w:val="center"/>
          </w:tcPr>
          <w:p w:rsidR="00031506" w:rsidRDefault="00031506" w:rsidP="00773DE4">
            <w:pPr>
              <w:rPr>
                <w:rFonts w:ascii="仿宋_GB2312" w:eastAsia="仿宋_GB2312" w:hint="eastAsia"/>
                <w:szCs w:val="21"/>
              </w:rPr>
            </w:pPr>
            <w:r>
              <w:rPr>
                <w:rFonts w:ascii="仿宋_GB2312" w:eastAsia="仿宋_GB2312" w:hint="eastAsia"/>
                <w:szCs w:val="21"/>
              </w:rPr>
              <w:t>9.1食品添加剂使用符合相关标准，</w:t>
            </w:r>
            <w:r>
              <w:rPr>
                <w:rFonts w:ascii="仿宋_GB2312" w:eastAsia="仿宋_GB2312" w:hint="eastAsia"/>
                <w:color w:val="000000"/>
                <w:szCs w:val="21"/>
              </w:rPr>
              <w:t>达到专人采购、专人保管、专人领用、专人登记、专柜保存、备案公示要求。</w:t>
            </w:r>
            <w:r>
              <w:rPr>
                <w:rFonts w:ascii="仿宋_GB2312" w:eastAsia="仿宋_GB2312" w:hint="eastAsia"/>
                <w:szCs w:val="21"/>
              </w:rPr>
              <w:t>★</w:t>
            </w:r>
          </w:p>
        </w:tc>
        <w:tc>
          <w:tcPr>
            <w:tcW w:w="672" w:type="dxa"/>
            <w:vAlign w:val="center"/>
          </w:tcPr>
          <w:p w:rsidR="00031506" w:rsidRDefault="00031506" w:rsidP="00773DE4">
            <w:pPr>
              <w:ind w:firstLine="482"/>
              <w:rPr>
                <w:rFonts w:ascii="仿宋_GB2312" w:eastAsia="仿宋_GB2312" w:hint="eastAsia"/>
                <w:b/>
                <w:szCs w:val="21"/>
              </w:rPr>
            </w:pPr>
          </w:p>
        </w:tc>
        <w:tc>
          <w:tcPr>
            <w:tcW w:w="716" w:type="dxa"/>
            <w:vAlign w:val="center"/>
          </w:tcPr>
          <w:p w:rsidR="00031506" w:rsidRDefault="00031506" w:rsidP="00773DE4">
            <w:pPr>
              <w:ind w:firstLine="482"/>
              <w:rPr>
                <w:rFonts w:ascii="仿宋_GB2312" w:eastAsia="仿宋_GB2312" w:hint="eastAsia"/>
                <w:b/>
                <w:szCs w:val="21"/>
              </w:rPr>
            </w:pPr>
          </w:p>
        </w:tc>
        <w:tc>
          <w:tcPr>
            <w:tcW w:w="789" w:type="dxa"/>
          </w:tcPr>
          <w:p w:rsidR="00031506" w:rsidRDefault="00031506" w:rsidP="00773DE4">
            <w:pPr>
              <w:ind w:firstLine="482"/>
              <w:rPr>
                <w:rFonts w:ascii="仿宋_GB2312" w:eastAsia="仿宋_GB2312" w:hint="eastAsia"/>
                <w:b/>
                <w:szCs w:val="21"/>
              </w:rPr>
            </w:pPr>
          </w:p>
        </w:tc>
      </w:tr>
      <w:tr w:rsidR="00031506" w:rsidTr="00773DE4">
        <w:trPr>
          <w:cantSplit/>
          <w:trHeight w:val="227"/>
          <w:jc w:val="center"/>
        </w:trPr>
        <w:tc>
          <w:tcPr>
            <w:tcW w:w="858" w:type="dxa"/>
            <w:vMerge w:val="restart"/>
            <w:vAlign w:val="center"/>
          </w:tcPr>
          <w:p w:rsidR="00031506" w:rsidRDefault="00031506" w:rsidP="00773DE4">
            <w:pPr>
              <w:rPr>
                <w:rFonts w:ascii="仿宋_GB2312" w:eastAsia="仿宋_GB2312" w:hint="eastAsia"/>
                <w:szCs w:val="21"/>
              </w:rPr>
            </w:pPr>
            <w:r>
              <w:rPr>
                <w:rFonts w:ascii="仿宋_GB2312" w:eastAsia="仿宋_GB2312" w:hint="eastAsia"/>
                <w:szCs w:val="21"/>
              </w:rPr>
              <w:t>10.运输配送</w:t>
            </w:r>
          </w:p>
        </w:tc>
        <w:tc>
          <w:tcPr>
            <w:tcW w:w="6139" w:type="dxa"/>
            <w:vAlign w:val="center"/>
          </w:tcPr>
          <w:p w:rsidR="00031506" w:rsidRDefault="00031506" w:rsidP="00773DE4">
            <w:pPr>
              <w:rPr>
                <w:rFonts w:ascii="仿宋_GB2312" w:eastAsia="仿宋_GB2312" w:hint="eastAsia"/>
                <w:szCs w:val="21"/>
              </w:rPr>
            </w:pPr>
            <w:r>
              <w:rPr>
                <w:rFonts w:ascii="仿宋_GB2312" w:eastAsia="仿宋_GB2312" w:hint="eastAsia"/>
                <w:szCs w:val="21"/>
              </w:rPr>
              <w:t>10.1</w:t>
            </w:r>
            <w:r>
              <w:rPr>
                <w:rFonts w:ascii="仿宋_GB2312" w:eastAsia="仿宋_GB2312" w:hint="eastAsia"/>
                <w:color w:val="000000"/>
                <w:szCs w:val="21"/>
              </w:rPr>
              <w:t>配有与加工配送食品品种和数量相适应的保温、冷藏（冻）设备设施。</w:t>
            </w:r>
            <w:r>
              <w:rPr>
                <w:rFonts w:ascii="仿宋_GB2312" w:eastAsia="仿宋_GB2312" w:hint="eastAsia"/>
                <w:szCs w:val="21"/>
              </w:rPr>
              <w:t>运输和贮存的温度符合要求，</w:t>
            </w:r>
            <w:r>
              <w:rPr>
                <w:rFonts w:ascii="仿宋_GB2312" w:eastAsia="仿宋_GB2312" w:hAnsi="宋体" w:hint="eastAsia"/>
                <w:szCs w:val="21"/>
              </w:rPr>
              <w:t>配送易腐食品时应采用冷藏车。</w:t>
            </w:r>
            <w:r>
              <w:rPr>
                <w:rFonts w:ascii="仿宋_GB2312" w:eastAsia="仿宋_GB2312" w:hint="eastAsia"/>
                <w:szCs w:val="21"/>
              </w:rPr>
              <w:t>★</w:t>
            </w:r>
          </w:p>
        </w:tc>
        <w:tc>
          <w:tcPr>
            <w:tcW w:w="672" w:type="dxa"/>
            <w:vAlign w:val="center"/>
          </w:tcPr>
          <w:p w:rsidR="00031506" w:rsidRDefault="00031506" w:rsidP="00773DE4">
            <w:pPr>
              <w:ind w:firstLine="482"/>
              <w:rPr>
                <w:rFonts w:ascii="仿宋_GB2312" w:eastAsia="仿宋_GB2312" w:hint="eastAsia"/>
                <w:b/>
                <w:szCs w:val="21"/>
              </w:rPr>
            </w:pPr>
          </w:p>
        </w:tc>
        <w:tc>
          <w:tcPr>
            <w:tcW w:w="716" w:type="dxa"/>
            <w:vAlign w:val="center"/>
          </w:tcPr>
          <w:p w:rsidR="00031506" w:rsidRDefault="00031506" w:rsidP="00773DE4">
            <w:pPr>
              <w:ind w:firstLine="482"/>
              <w:rPr>
                <w:rFonts w:ascii="仿宋_GB2312" w:eastAsia="仿宋_GB2312" w:hint="eastAsia"/>
                <w:b/>
                <w:szCs w:val="21"/>
              </w:rPr>
            </w:pPr>
          </w:p>
        </w:tc>
        <w:tc>
          <w:tcPr>
            <w:tcW w:w="789" w:type="dxa"/>
          </w:tcPr>
          <w:p w:rsidR="00031506" w:rsidRDefault="00031506" w:rsidP="00773DE4">
            <w:pPr>
              <w:ind w:firstLine="482"/>
              <w:rPr>
                <w:rFonts w:ascii="仿宋_GB2312" w:eastAsia="仿宋_GB2312" w:hint="eastAsia"/>
                <w:b/>
                <w:szCs w:val="21"/>
              </w:rPr>
            </w:pPr>
          </w:p>
        </w:tc>
      </w:tr>
      <w:tr w:rsidR="00031506" w:rsidTr="00773DE4">
        <w:trPr>
          <w:cantSplit/>
          <w:trHeight w:val="227"/>
          <w:jc w:val="center"/>
        </w:trPr>
        <w:tc>
          <w:tcPr>
            <w:tcW w:w="858" w:type="dxa"/>
            <w:vMerge/>
            <w:vAlign w:val="center"/>
          </w:tcPr>
          <w:p w:rsidR="00031506" w:rsidRDefault="00031506" w:rsidP="00773DE4">
            <w:pPr>
              <w:ind w:firstLine="480"/>
              <w:rPr>
                <w:rFonts w:ascii="仿宋_GB2312" w:eastAsia="仿宋_GB2312" w:hint="eastAsia"/>
                <w:szCs w:val="21"/>
              </w:rPr>
            </w:pPr>
          </w:p>
        </w:tc>
        <w:tc>
          <w:tcPr>
            <w:tcW w:w="6139" w:type="dxa"/>
            <w:vAlign w:val="center"/>
          </w:tcPr>
          <w:p w:rsidR="00031506" w:rsidRDefault="00031506" w:rsidP="00773DE4">
            <w:pPr>
              <w:rPr>
                <w:rFonts w:ascii="仿宋_GB2312" w:eastAsia="仿宋_GB2312" w:hint="eastAsia"/>
                <w:color w:val="000000"/>
                <w:szCs w:val="21"/>
              </w:rPr>
            </w:pPr>
            <w:r>
              <w:rPr>
                <w:rFonts w:ascii="仿宋_GB2312" w:eastAsia="仿宋_GB2312" w:hint="eastAsia"/>
                <w:szCs w:val="21"/>
              </w:rPr>
              <w:t>10.2</w:t>
            </w:r>
            <w:r>
              <w:rPr>
                <w:rFonts w:ascii="仿宋_GB2312" w:eastAsia="仿宋_GB2312" w:hint="eastAsia"/>
                <w:color w:val="000000"/>
                <w:szCs w:val="21"/>
              </w:rPr>
              <w:t>即食食品与半成品或食品原料使用同一运输车的，应分区放置避免交叉污染。</w:t>
            </w:r>
            <w:r>
              <w:rPr>
                <w:rFonts w:ascii="仿宋_GB2312" w:eastAsia="仿宋_GB2312" w:hint="eastAsia"/>
                <w:szCs w:val="21"/>
              </w:rPr>
              <w:t>食品不与有毒、有害物品一同运输和贮存。</w:t>
            </w:r>
          </w:p>
        </w:tc>
        <w:tc>
          <w:tcPr>
            <w:tcW w:w="672" w:type="dxa"/>
            <w:vAlign w:val="center"/>
          </w:tcPr>
          <w:p w:rsidR="00031506" w:rsidRDefault="00031506" w:rsidP="00773DE4">
            <w:pPr>
              <w:ind w:firstLine="482"/>
              <w:rPr>
                <w:rFonts w:ascii="仿宋_GB2312" w:eastAsia="仿宋_GB2312" w:hint="eastAsia"/>
                <w:b/>
                <w:szCs w:val="21"/>
              </w:rPr>
            </w:pPr>
          </w:p>
        </w:tc>
        <w:tc>
          <w:tcPr>
            <w:tcW w:w="716" w:type="dxa"/>
            <w:vAlign w:val="center"/>
          </w:tcPr>
          <w:p w:rsidR="00031506" w:rsidRDefault="00031506" w:rsidP="00773DE4">
            <w:pPr>
              <w:ind w:firstLine="482"/>
              <w:rPr>
                <w:rFonts w:ascii="仿宋_GB2312" w:eastAsia="仿宋_GB2312" w:hint="eastAsia"/>
                <w:b/>
                <w:szCs w:val="21"/>
              </w:rPr>
            </w:pPr>
          </w:p>
        </w:tc>
        <w:tc>
          <w:tcPr>
            <w:tcW w:w="789" w:type="dxa"/>
          </w:tcPr>
          <w:p w:rsidR="00031506" w:rsidRDefault="00031506" w:rsidP="00773DE4">
            <w:pPr>
              <w:ind w:firstLine="482"/>
              <w:rPr>
                <w:rFonts w:ascii="仿宋_GB2312" w:eastAsia="仿宋_GB2312" w:hint="eastAsia"/>
                <w:b/>
                <w:szCs w:val="21"/>
              </w:rPr>
            </w:pPr>
          </w:p>
        </w:tc>
      </w:tr>
      <w:tr w:rsidR="00031506" w:rsidTr="00773DE4">
        <w:trPr>
          <w:cantSplit/>
          <w:trHeight w:val="227"/>
          <w:jc w:val="center"/>
        </w:trPr>
        <w:tc>
          <w:tcPr>
            <w:tcW w:w="858" w:type="dxa"/>
            <w:vAlign w:val="center"/>
          </w:tcPr>
          <w:p w:rsidR="00031506" w:rsidRDefault="00031506" w:rsidP="00773DE4">
            <w:pPr>
              <w:rPr>
                <w:rFonts w:ascii="仿宋_GB2312" w:eastAsia="仿宋_GB2312" w:hint="eastAsia"/>
                <w:szCs w:val="21"/>
              </w:rPr>
            </w:pPr>
            <w:r>
              <w:rPr>
                <w:rFonts w:ascii="仿宋_GB2312" w:eastAsia="仿宋_GB2312" w:hint="eastAsia"/>
                <w:szCs w:val="21"/>
              </w:rPr>
              <w:t>11.包装标签</w:t>
            </w:r>
          </w:p>
        </w:tc>
        <w:tc>
          <w:tcPr>
            <w:tcW w:w="6139" w:type="dxa"/>
            <w:vAlign w:val="center"/>
          </w:tcPr>
          <w:p w:rsidR="00031506" w:rsidRDefault="00031506" w:rsidP="00773DE4">
            <w:pPr>
              <w:rPr>
                <w:rFonts w:ascii="仿宋_GB2312" w:eastAsia="仿宋_GB2312" w:hint="eastAsia"/>
                <w:color w:val="000000"/>
                <w:szCs w:val="21"/>
              </w:rPr>
            </w:pPr>
            <w:r>
              <w:rPr>
                <w:rFonts w:ascii="仿宋_GB2312" w:eastAsia="仿宋_GB2312" w:hint="eastAsia"/>
                <w:szCs w:val="21"/>
              </w:rPr>
              <w:t>11.1</w:t>
            </w:r>
            <w:r>
              <w:rPr>
                <w:rFonts w:ascii="仿宋_GB2312" w:eastAsia="仿宋_GB2312" w:hint="eastAsia"/>
                <w:color w:val="000000"/>
                <w:szCs w:val="21"/>
              </w:rPr>
              <w:t>加工配送的食品应采用密闭包装。最小使用包装或食品容器包装上的标签应标明加工单位、生产日期及时间、保存条件、保质期、加工方法与要求，成品食用方法等，加工食品过程中使用食品添加剂的，必须标签上标明。</w:t>
            </w:r>
            <w:r>
              <w:rPr>
                <w:rFonts w:ascii="仿宋_GB2312" w:eastAsia="仿宋_GB2312" w:hint="eastAsia"/>
                <w:szCs w:val="21"/>
              </w:rPr>
              <w:t>★</w:t>
            </w:r>
          </w:p>
        </w:tc>
        <w:tc>
          <w:tcPr>
            <w:tcW w:w="672" w:type="dxa"/>
            <w:vAlign w:val="center"/>
          </w:tcPr>
          <w:p w:rsidR="00031506" w:rsidRDefault="00031506" w:rsidP="00773DE4">
            <w:pPr>
              <w:ind w:firstLine="482"/>
              <w:rPr>
                <w:rFonts w:ascii="仿宋_GB2312" w:eastAsia="仿宋_GB2312" w:hint="eastAsia"/>
                <w:b/>
                <w:szCs w:val="21"/>
              </w:rPr>
            </w:pPr>
          </w:p>
        </w:tc>
        <w:tc>
          <w:tcPr>
            <w:tcW w:w="716" w:type="dxa"/>
            <w:vAlign w:val="center"/>
          </w:tcPr>
          <w:p w:rsidR="00031506" w:rsidRDefault="00031506" w:rsidP="00773DE4">
            <w:pPr>
              <w:ind w:firstLine="482"/>
              <w:rPr>
                <w:rFonts w:ascii="仿宋_GB2312" w:eastAsia="仿宋_GB2312" w:hint="eastAsia"/>
                <w:b/>
                <w:szCs w:val="21"/>
              </w:rPr>
            </w:pPr>
          </w:p>
        </w:tc>
        <w:tc>
          <w:tcPr>
            <w:tcW w:w="789" w:type="dxa"/>
          </w:tcPr>
          <w:p w:rsidR="00031506" w:rsidRDefault="00031506" w:rsidP="00773DE4">
            <w:pPr>
              <w:ind w:firstLine="482"/>
              <w:rPr>
                <w:rFonts w:ascii="仿宋_GB2312" w:eastAsia="仿宋_GB2312" w:hint="eastAsia"/>
                <w:b/>
                <w:szCs w:val="21"/>
              </w:rPr>
            </w:pPr>
          </w:p>
        </w:tc>
      </w:tr>
      <w:tr w:rsidR="00031506" w:rsidTr="00773DE4">
        <w:trPr>
          <w:cantSplit/>
          <w:trHeight w:val="723"/>
          <w:jc w:val="center"/>
        </w:trPr>
        <w:tc>
          <w:tcPr>
            <w:tcW w:w="858" w:type="dxa"/>
            <w:vMerge w:val="restart"/>
            <w:vAlign w:val="center"/>
          </w:tcPr>
          <w:p w:rsidR="00031506" w:rsidRDefault="00031506" w:rsidP="00773DE4">
            <w:pPr>
              <w:rPr>
                <w:rFonts w:ascii="仿宋_GB2312" w:eastAsia="仿宋_GB2312" w:hint="eastAsia"/>
                <w:szCs w:val="21"/>
              </w:rPr>
            </w:pPr>
            <w:r>
              <w:rPr>
                <w:rFonts w:ascii="仿宋_GB2312" w:eastAsia="仿宋_GB2312" w:hint="eastAsia"/>
                <w:szCs w:val="21"/>
              </w:rPr>
              <w:t>12.</w:t>
            </w:r>
            <w:r>
              <w:rPr>
                <w:rFonts w:ascii="仿宋_GB2312" w:eastAsia="仿宋_GB2312" w:hint="eastAsia"/>
                <w:color w:val="000000"/>
                <w:szCs w:val="21"/>
              </w:rPr>
              <w:t>质量控制</w:t>
            </w:r>
          </w:p>
        </w:tc>
        <w:tc>
          <w:tcPr>
            <w:tcW w:w="6139" w:type="dxa"/>
            <w:vAlign w:val="center"/>
          </w:tcPr>
          <w:p w:rsidR="00031506" w:rsidRDefault="00031506" w:rsidP="00773DE4">
            <w:pPr>
              <w:rPr>
                <w:rFonts w:ascii="仿宋_GB2312" w:eastAsia="仿宋_GB2312" w:hint="eastAsia"/>
                <w:szCs w:val="21"/>
              </w:rPr>
            </w:pPr>
            <w:r>
              <w:rPr>
                <w:rFonts w:ascii="仿宋_GB2312" w:eastAsia="仿宋_GB2312" w:hint="eastAsia"/>
                <w:szCs w:val="21"/>
              </w:rPr>
              <w:t>12.1按规定做好加工、运输、贮存等过程记录。有</w:t>
            </w:r>
            <w:r>
              <w:rPr>
                <w:rFonts w:ascii="仿宋_GB2312" w:eastAsia="仿宋_GB2312" w:hAnsi="宋体" w:hint="eastAsia"/>
                <w:szCs w:val="21"/>
              </w:rPr>
              <w:t>过期食品以及因质量原因召回食品的销毁制度。</w:t>
            </w:r>
          </w:p>
        </w:tc>
        <w:tc>
          <w:tcPr>
            <w:tcW w:w="672" w:type="dxa"/>
            <w:vAlign w:val="center"/>
          </w:tcPr>
          <w:p w:rsidR="00031506" w:rsidRDefault="00031506" w:rsidP="00773DE4">
            <w:pPr>
              <w:ind w:firstLine="482"/>
              <w:rPr>
                <w:rFonts w:ascii="仿宋_GB2312" w:eastAsia="仿宋_GB2312" w:hint="eastAsia"/>
                <w:b/>
                <w:szCs w:val="21"/>
              </w:rPr>
            </w:pPr>
          </w:p>
        </w:tc>
        <w:tc>
          <w:tcPr>
            <w:tcW w:w="716" w:type="dxa"/>
            <w:vAlign w:val="center"/>
          </w:tcPr>
          <w:p w:rsidR="00031506" w:rsidRDefault="00031506" w:rsidP="00773DE4">
            <w:pPr>
              <w:ind w:firstLine="482"/>
              <w:rPr>
                <w:rFonts w:ascii="仿宋_GB2312" w:eastAsia="仿宋_GB2312" w:hint="eastAsia"/>
                <w:b/>
                <w:szCs w:val="21"/>
              </w:rPr>
            </w:pPr>
          </w:p>
        </w:tc>
        <w:tc>
          <w:tcPr>
            <w:tcW w:w="789" w:type="dxa"/>
          </w:tcPr>
          <w:p w:rsidR="00031506" w:rsidRDefault="00031506" w:rsidP="00773DE4">
            <w:pPr>
              <w:ind w:firstLine="482"/>
              <w:rPr>
                <w:rFonts w:ascii="仿宋_GB2312" w:eastAsia="仿宋_GB2312" w:hint="eastAsia"/>
                <w:b/>
                <w:szCs w:val="21"/>
              </w:rPr>
            </w:pPr>
          </w:p>
        </w:tc>
      </w:tr>
      <w:tr w:rsidR="00031506" w:rsidTr="00773DE4">
        <w:trPr>
          <w:cantSplit/>
          <w:trHeight w:val="723"/>
          <w:jc w:val="center"/>
        </w:trPr>
        <w:tc>
          <w:tcPr>
            <w:tcW w:w="858" w:type="dxa"/>
            <w:vMerge/>
            <w:vAlign w:val="center"/>
          </w:tcPr>
          <w:p w:rsidR="00031506" w:rsidRDefault="00031506" w:rsidP="00773DE4">
            <w:pPr>
              <w:rPr>
                <w:rFonts w:ascii="仿宋_GB2312" w:eastAsia="仿宋_GB2312" w:hint="eastAsia"/>
                <w:szCs w:val="21"/>
              </w:rPr>
            </w:pPr>
          </w:p>
        </w:tc>
        <w:tc>
          <w:tcPr>
            <w:tcW w:w="6139" w:type="dxa"/>
            <w:vAlign w:val="center"/>
          </w:tcPr>
          <w:p w:rsidR="00031506" w:rsidRDefault="00031506" w:rsidP="00773DE4">
            <w:pPr>
              <w:rPr>
                <w:rFonts w:ascii="仿宋_GB2312" w:eastAsia="仿宋_GB2312" w:hint="eastAsia"/>
                <w:szCs w:val="21"/>
              </w:rPr>
            </w:pPr>
            <w:r>
              <w:rPr>
                <w:rFonts w:ascii="仿宋_GB2312" w:eastAsia="仿宋_GB2312" w:hint="eastAsia"/>
                <w:szCs w:val="21"/>
              </w:rPr>
              <w:t>12.2按规定对食品原料、环节以及终产品开展检验并保存原始记录。检测不合格的应采取相应措施。★</w:t>
            </w:r>
          </w:p>
        </w:tc>
        <w:tc>
          <w:tcPr>
            <w:tcW w:w="672" w:type="dxa"/>
            <w:vAlign w:val="center"/>
          </w:tcPr>
          <w:p w:rsidR="00031506" w:rsidRDefault="00031506" w:rsidP="00773DE4">
            <w:pPr>
              <w:ind w:firstLine="482"/>
              <w:rPr>
                <w:rFonts w:ascii="仿宋_GB2312" w:eastAsia="仿宋_GB2312" w:hint="eastAsia"/>
                <w:b/>
                <w:szCs w:val="21"/>
              </w:rPr>
            </w:pPr>
          </w:p>
        </w:tc>
        <w:tc>
          <w:tcPr>
            <w:tcW w:w="716" w:type="dxa"/>
            <w:vAlign w:val="center"/>
          </w:tcPr>
          <w:p w:rsidR="00031506" w:rsidRDefault="00031506" w:rsidP="00773DE4">
            <w:pPr>
              <w:ind w:firstLine="482"/>
              <w:rPr>
                <w:rFonts w:ascii="仿宋_GB2312" w:eastAsia="仿宋_GB2312" w:hint="eastAsia"/>
                <w:b/>
                <w:szCs w:val="21"/>
              </w:rPr>
            </w:pPr>
          </w:p>
        </w:tc>
        <w:tc>
          <w:tcPr>
            <w:tcW w:w="789" w:type="dxa"/>
          </w:tcPr>
          <w:p w:rsidR="00031506" w:rsidRDefault="00031506" w:rsidP="00773DE4">
            <w:pPr>
              <w:ind w:firstLine="482"/>
              <w:rPr>
                <w:rFonts w:ascii="仿宋_GB2312" w:eastAsia="仿宋_GB2312" w:hint="eastAsia"/>
                <w:b/>
                <w:szCs w:val="21"/>
              </w:rPr>
            </w:pPr>
          </w:p>
        </w:tc>
      </w:tr>
      <w:tr w:rsidR="00031506" w:rsidTr="00773DE4">
        <w:trPr>
          <w:cantSplit/>
          <w:trHeight w:val="327"/>
          <w:jc w:val="center"/>
        </w:trPr>
        <w:tc>
          <w:tcPr>
            <w:tcW w:w="858" w:type="dxa"/>
            <w:vMerge/>
            <w:vAlign w:val="center"/>
          </w:tcPr>
          <w:p w:rsidR="00031506" w:rsidRDefault="00031506" w:rsidP="00773DE4">
            <w:pPr>
              <w:rPr>
                <w:rFonts w:ascii="仿宋_GB2312" w:eastAsia="仿宋_GB2312" w:hint="eastAsia"/>
                <w:szCs w:val="21"/>
              </w:rPr>
            </w:pPr>
          </w:p>
        </w:tc>
        <w:tc>
          <w:tcPr>
            <w:tcW w:w="6139" w:type="dxa"/>
            <w:vAlign w:val="center"/>
          </w:tcPr>
          <w:p w:rsidR="00031506" w:rsidRDefault="00031506" w:rsidP="00773DE4">
            <w:pPr>
              <w:rPr>
                <w:rFonts w:ascii="仿宋_GB2312" w:eastAsia="仿宋_GB2312" w:hint="eastAsia"/>
                <w:szCs w:val="21"/>
              </w:rPr>
            </w:pPr>
            <w:r>
              <w:rPr>
                <w:rFonts w:ascii="仿宋_GB2312" w:eastAsia="仿宋_GB2312" w:hint="eastAsia"/>
                <w:szCs w:val="21"/>
              </w:rPr>
              <w:t>12.3食品按规定留样，并做好留样记录</w:t>
            </w:r>
          </w:p>
        </w:tc>
        <w:tc>
          <w:tcPr>
            <w:tcW w:w="672" w:type="dxa"/>
            <w:vAlign w:val="center"/>
          </w:tcPr>
          <w:p w:rsidR="00031506" w:rsidRDefault="00031506" w:rsidP="00773DE4">
            <w:pPr>
              <w:ind w:firstLine="482"/>
              <w:rPr>
                <w:rFonts w:ascii="仿宋_GB2312" w:eastAsia="仿宋_GB2312" w:hint="eastAsia"/>
                <w:b/>
                <w:szCs w:val="21"/>
              </w:rPr>
            </w:pPr>
          </w:p>
        </w:tc>
        <w:tc>
          <w:tcPr>
            <w:tcW w:w="716" w:type="dxa"/>
            <w:vAlign w:val="center"/>
          </w:tcPr>
          <w:p w:rsidR="00031506" w:rsidRDefault="00031506" w:rsidP="00773DE4">
            <w:pPr>
              <w:ind w:firstLine="482"/>
              <w:rPr>
                <w:rFonts w:ascii="仿宋_GB2312" w:eastAsia="仿宋_GB2312" w:hint="eastAsia"/>
                <w:b/>
                <w:szCs w:val="21"/>
              </w:rPr>
            </w:pPr>
          </w:p>
        </w:tc>
        <w:tc>
          <w:tcPr>
            <w:tcW w:w="789" w:type="dxa"/>
          </w:tcPr>
          <w:p w:rsidR="00031506" w:rsidRDefault="00031506" w:rsidP="00773DE4">
            <w:pPr>
              <w:ind w:firstLine="482"/>
              <w:rPr>
                <w:rFonts w:ascii="仿宋_GB2312" w:eastAsia="仿宋_GB2312" w:hint="eastAsia"/>
                <w:b/>
                <w:szCs w:val="21"/>
              </w:rPr>
            </w:pPr>
          </w:p>
        </w:tc>
      </w:tr>
      <w:tr w:rsidR="00031506" w:rsidTr="00773DE4">
        <w:trPr>
          <w:cantSplit/>
          <w:trHeight w:val="723"/>
          <w:jc w:val="center"/>
        </w:trPr>
        <w:tc>
          <w:tcPr>
            <w:tcW w:w="858" w:type="dxa"/>
            <w:vAlign w:val="center"/>
          </w:tcPr>
          <w:p w:rsidR="00031506" w:rsidRDefault="00031506" w:rsidP="00773DE4">
            <w:pPr>
              <w:rPr>
                <w:rFonts w:ascii="仿宋_GB2312" w:eastAsia="仿宋_GB2312" w:hint="eastAsia"/>
                <w:color w:val="000000"/>
                <w:szCs w:val="21"/>
              </w:rPr>
            </w:pPr>
            <w:r>
              <w:rPr>
                <w:rFonts w:ascii="仿宋_GB2312" w:eastAsia="仿宋_GB2312" w:hint="eastAsia"/>
                <w:color w:val="000000"/>
                <w:szCs w:val="21"/>
              </w:rPr>
              <w:t>13．其他</w:t>
            </w:r>
          </w:p>
        </w:tc>
        <w:tc>
          <w:tcPr>
            <w:tcW w:w="6139" w:type="dxa"/>
            <w:vAlign w:val="center"/>
          </w:tcPr>
          <w:p w:rsidR="00031506" w:rsidRDefault="00031506" w:rsidP="00773DE4">
            <w:pPr>
              <w:rPr>
                <w:rFonts w:ascii="仿宋_GB2312" w:eastAsia="仿宋_GB2312" w:hint="eastAsia"/>
                <w:color w:val="000000"/>
                <w:szCs w:val="21"/>
              </w:rPr>
            </w:pPr>
          </w:p>
        </w:tc>
        <w:tc>
          <w:tcPr>
            <w:tcW w:w="672" w:type="dxa"/>
            <w:vAlign w:val="center"/>
          </w:tcPr>
          <w:p w:rsidR="00031506" w:rsidRDefault="00031506" w:rsidP="00773DE4">
            <w:pPr>
              <w:ind w:firstLine="482"/>
              <w:rPr>
                <w:rFonts w:ascii="仿宋_GB2312" w:eastAsia="仿宋_GB2312" w:hint="eastAsia"/>
                <w:b/>
                <w:color w:val="000000"/>
                <w:szCs w:val="21"/>
              </w:rPr>
            </w:pPr>
          </w:p>
        </w:tc>
        <w:tc>
          <w:tcPr>
            <w:tcW w:w="716" w:type="dxa"/>
            <w:vAlign w:val="center"/>
          </w:tcPr>
          <w:p w:rsidR="00031506" w:rsidRDefault="00031506" w:rsidP="00773DE4">
            <w:pPr>
              <w:ind w:firstLine="482"/>
              <w:rPr>
                <w:rFonts w:ascii="仿宋_GB2312" w:eastAsia="仿宋_GB2312" w:hint="eastAsia"/>
                <w:b/>
                <w:color w:val="000000"/>
                <w:szCs w:val="21"/>
              </w:rPr>
            </w:pPr>
          </w:p>
        </w:tc>
        <w:tc>
          <w:tcPr>
            <w:tcW w:w="789" w:type="dxa"/>
          </w:tcPr>
          <w:p w:rsidR="00031506" w:rsidRDefault="00031506" w:rsidP="00773DE4">
            <w:pPr>
              <w:ind w:firstLine="482"/>
              <w:rPr>
                <w:rFonts w:ascii="仿宋_GB2312" w:eastAsia="仿宋_GB2312" w:hint="eastAsia"/>
                <w:b/>
                <w:color w:val="000000"/>
                <w:szCs w:val="21"/>
              </w:rPr>
            </w:pPr>
          </w:p>
        </w:tc>
      </w:tr>
    </w:tbl>
    <w:p w:rsidR="00031506" w:rsidRPr="001653ED" w:rsidRDefault="00031506" w:rsidP="00031506">
      <w:pPr>
        <w:rPr>
          <w:rFonts w:ascii="仿宋_GB2312" w:eastAsia="仿宋_GB2312" w:hint="eastAsia"/>
          <w:b/>
          <w:sz w:val="24"/>
        </w:rPr>
      </w:pPr>
      <w:r w:rsidRPr="001653ED">
        <w:rPr>
          <w:rFonts w:ascii="仿宋_GB2312" w:eastAsia="仿宋_GB2312" w:hint="eastAsia"/>
          <w:b/>
          <w:sz w:val="24"/>
        </w:rPr>
        <w:t>注： 1、带★项目为关键项目；2、第13项“其他”指未事先列入表格内容，应根据风险大小计为关键项或一般项。</w:t>
      </w:r>
    </w:p>
    <w:tbl>
      <w:tblPr>
        <w:tblW w:w="0" w:type="auto"/>
        <w:tblLayout w:type="fixed"/>
        <w:tblLook w:val="0000" w:firstRow="0" w:lastRow="0" w:firstColumn="0" w:lastColumn="0" w:noHBand="0" w:noVBand="0"/>
      </w:tblPr>
      <w:tblGrid>
        <w:gridCol w:w="937"/>
        <w:gridCol w:w="8237"/>
      </w:tblGrid>
      <w:tr w:rsidR="00031506" w:rsidTr="00773DE4">
        <w:tc>
          <w:tcPr>
            <w:tcW w:w="937" w:type="dxa"/>
          </w:tcPr>
          <w:p w:rsidR="00031506" w:rsidRDefault="00031506" w:rsidP="00773DE4">
            <w:pPr>
              <w:spacing w:beforeLines="50" w:before="156"/>
              <w:rPr>
                <w:rFonts w:ascii="仿宋_GB2312" w:eastAsia="仿宋_GB2312" w:hint="eastAsia"/>
                <w:b/>
                <w:color w:val="000000"/>
              </w:rPr>
            </w:pPr>
            <w:r>
              <w:rPr>
                <w:rFonts w:ascii="仿宋_GB2312" w:eastAsia="仿宋_GB2312" w:hint="eastAsia"/>
                <w:b/>
                <w:color w:val="000000"/>
              </w:rPr>
              <w:t>序号</w:t>
            </w:r>
          </w:p>
        </w:tc>
        <w:tc>
          <w:tcPr>
            <w:tcW w:w="8237" w:type="dxa"/>
          </w:tcPr>
          <w:p w:rsidR="00031506" w:rsidRDefault="00031506" w:rsidP="00773DE4">
            <w:pPr>
              <w:spacing w:beforeLines="50" w:before="156"/>
              <w:jc w:val="center"/>
              <w:rPr>
                <w:rFonts w:ascii="仿宋_GB2312" w:eastAsia="仿宋_GB2312" w:hint="eastAsia"/>
                <w:b/>
                <w:color w:val="000000"/>
              </w:rPr>
            </w:pPr>
            <w:r>
              <w:rPr>
                <w:rFonts w:ascii="仿宋_GB2312" w:eastAsia="仿宋_GB2312" w:hint="eastAsia"/>
                <w:b/>
                <w:color w:val="000000"/>
              </w:rPr>
              <w:t>监督检查不符合项目具体内容</w:t>
            </w:r>
          </w:p>
        </w:tc>
      </w:tr>
      <w:tr w:rsidR="00031506" w:rsidTr="00773DE4">
        <w:trPr>
          <w:trHeight w:val="315"/>
        </w:trPr>
        <w:tc>
          <w:tcPr>
            <w:tcW w:w="937" w:type="dxa"/>
          </w:tcPr>
          <w:p w:rsidR="00031506" w:rsidRDefault="00031506" w:rsidP="00773DE4">
            <w:pPr>
              <w:spacing w:beforeLines="50" w:before="156"/>
              <w:rPr>
                <w:rFonts w:ascii="仿宋_GB2312" w:eastAsia="仿宋_GB2312" w:hint="eastAsia"/>
                <w:color w:val="000000"/>
              </w:rPr>
            </w:pPr>
          </w:p>
        </w:tc>
        <w:tc>
          <w:tcPr>
            <w:tcW w:w="8237" w:type="dxa"/>
          </w:tcPr>
          <w:p w:rsidR="00031506" w:rsidRDefault="00031506" w:rsidP="00773DE4">
            <w:pPr>
              <w:spacing w:beforeLines="50" w:before="156"/>
              <w:rPr>
                <w:rFonts w:ascii="仿宋_GB2312" w:eastAsia="仿宋_GB2312" w:hint="eastAsia"/>
                <w:color w:val="000000"/>
              </w:rPr>
            </w:pPr>
          </w:p>
        </w:tc>
      </w:tr>
      <w:tr w:rsidR="00031506" w:rsidTr="00773DE4">
        <w:tc>
          <w:tcPr>
            <w:tcW w:w="937" w:type="dxa"/>
          </w:tcPr>
          <w:p w:rsidR="00031506" w:rsidRDefault="00031506" w:rsidP="00773DE4">
            <w:pPr>
              <w:spacing w:beforeLines="50" w:before="156"/>
              <w:rPr>
                <w:rFonts w:ascii="仿宋_GB2312" w:eastAsia="仿宋_GB2312" w:hint="eastAsia"/>
                <w:color w:val="000000"/>
              </w:rPr>
            </w:pPr>
          </w:p>
        </w:tc>
        <w:tc>
          <w:tcPr>
            <w:tcW w:w="8237" w:type="dxa"/>
          </w:tcPr>
          <w:p w:rsidR="00031506" w:rsidRDefault="00031506" w:rsidP="00773DE4">
            <w:pPr>
              <w:spacing w:beforeLines="50" w:before="156"/>
              <w:rPr>
                <w:rFonts w:ascii="仿宋_GB2312" w:eastAsia="仿宋_GB2312" w:hint="eastAsia"/>
                <w:color w:val="000000"/>
              </w:rPr>
            </w:pPr>
          </w:p>
        </w:tc>
      </w:tr>
      <w:tr w:rsidR="00031506" w:rsidTr="00773DE4">
        <w:tc>
          <w:tcPr>
            <w:tcW w:w="937" w:type="dxa"/>
          </w:tcPr>
          <w:p w:rsidR="00031506" w:rsidRDefault="00031506" w:rsidP="00773DE4">
            <w:pPr>
              <w:spacing w:beforeLines="50" w:before="156"/>
              <w:rPr>
                <w:rFonts w:ascii="仿宋_GB2312" w:eastAsia="仿宋_GB2312" w:hint="eastAsia"/>
                <w:color w:val="000000"/>
              </w:rPr>
            </w:pPr>
          </w:p>
        </w:tc>
        <w:tc>
          <w:tcPr>
            <w:tcW w:w="8237" w:type="dxa"/>
          </w:tcPr>
          <w:p w:rsidR="00031506" w:rsidRDefault="00031506" w:rsidP="00773DE4">
            <w:pPr>
              <w:spacing w:beforeLines="50" w:before="156"/>
              <w:rPr>
                <w:rFonts w:ascii="仿宋_GB2312" w:eastAsia="仿宋_GB2312" w:hint="eastAsia"/>
                <w:color w:val="000000"/>
              </w:rPr>
            </w:pPr>
          </w:p>
        </w:tc>
      </w:tr>
      <w:tr w:rsidR="00031506" w:rsidTr="00773DE4">
        <w:tc>
          <w:tcPr>
            <w:tcW w:w="937" w:type="dxa"/>
          </w:tcPr>
          <w:p w:rsidR="00031506" w:rsidRDefault="00031506" w:rsidP="00773DE4">
            <w:pPr>
              <w:spacing w:beforeLines="50" w:before="156"/>
              <w:rPr>
                <w:rFonts w:ascii="仿宋_GB2312" w:eastAsia="仿宋_GB2312" w:hint="eastAsia"/>
                <w:color w:val="000000"/>
              </w:rPr>
            </w:pPr>
          </w:p>
        </w:tc>
        <w:tc>
          <w:tcPr>
            <w:tcW w:w="8237" w:type="dxa"/>
          </w:tcPr>
          <w:p w:rsidR="00031506" w:rsidRDefault="00031506" w:rsidP="00773DE4">
            <w:pPr>
              <w:spacing w:beforeLines="50" w:before="156"/>
              <w:rPr>
                <w:rFonts w:ascii="仿宋_GB2312" w:eastAsia="仿宋_GB2312" w:hint="eastAsia"/>
                <w:color w:val="000000"/>
              </w:rPr>
            </w:pPr>
          </w:p>
        </w:tc>
      </w:tr>
      <w:tr w:rsidR="00031506" w:rsidTr="00773DE4">
        <w:tc>
          <w:tcPr>
            <w:tcW w:w="937" w:type="dxa"/>
          </w:tcPr>
          <w:p w:rsidR="00031506" w:rsidRDefault="00031506" w:rsidP="00773DE4">
            <w:pPr>
              <w:spacing w:beforeLines="50" w:before="156"/>
              <w:rPr>
                <w:rFonts w:ascii="仿宋_GB2312" w:eastAsia="仿宋_GB2312" w:hint="eastAsia"/>
                <w:color w:val="000000"/>
              </w:rPr>
            </w:pPr>
          </w:p>
        </w:tc>
        <w:tc>
          <w:tcPr>
            <w:tcW w:w="8237" w:type="dxa"/>
          </w:tcPr>
          <w:p w:rsidR="00031506" w:rsidRDefault="00031506" w:rsidP="00773DE4">
            <w:pPr>
              <w:spacing w:beforeLines="50" w:before="156"/>
              <w:rPr>
                <w:rFonts w:ascii="仿宋_GB2312" w:eastAsia="仿宋_GB2312" w:hint="eastAsia"/>
                <w:color w:val="000000"/>
              </w:rPr>
            </w:pPr>
          </w:p>
        </w:tc>
      </w:tr>
      <w:tr w:rsidR="00031506" w:rsidTr="00773DE4">
        <w:tc>
          <w:tcPr>
            <w:tcW w:w="937" w:type="dxa"/>
          </w:tcPr>
          <w:p w:rsidR="00031506" w:rsidRDefault="00031506" w:rsidP="00773DE4">
            <w:pPr>
              <w:spacing w:beforeLines="50" w:before="156"/>
              <w:rPr>
                <w:rFonts w:ascii="仿宋_GB2312" w:eastAsia="仿宋_GB2312" w:hint="eastAsia"/>
                <w:color w:val="000000"/>
              </w:rPr>
            </w:pPr>
          </w:p>
        </w:tc>
        <w:tc>
          <w:tcPr>
            <w:tcW w:w="8237" w:type="dxa"/>
          </w:tcPr>
          <w:p w:rsidR="00031506" w:rsidRDefault="00031506" w:rsidP="00773DE4">
            <w:pPr>
              <w:spacing w:beforeLines="50" w:before="156"/>
              <w:rPr>
                <w:rFonts w:ascii="仿宋_GB2312" w:eastAsia="仿宋_GB2312" w:hint="eastAsia"/>
                <w:color w:val="000000"/>
              </w:rPr>
            </w:pPr>
          </w:p>
        </w:tc>
      </w:tr>
      <w:tr w:rsidR="00031506" w:rsidTr="00773DE4">
        <w:tc>
          <w:tcPr>
            <w:tcW w:w="937" w:type="dxa"/>
          </w:tcPr>
          <w:p w:rsidR="00031506" w:rsidRDefault="00031506" w:rsidP="00773DE4">
            <w:pPr>
              <w:spacing w:beforeLines="50" w:before="156"/>
              <w:rPr>
                <w:rFonts w:ascii="仿宋_GB2312" w:eastAsia="仿宋_GB2312" w:hint="eastAsia"/>
                <w:color w:val="000000"/>
              </w:rPr>
            </w:pPr>
          </w:p>
        </w:tc>
        <w:tc>
          <w:tcPr>
            <w:tcW w:w="8237" w:type="dxa"/>
          </w:tcPr>
          <w:p w:rsidR="00031506" w:rsidRDefault="00031506" w:rsidP="00773DE4">
            <w:pPr>
              <w:spacing w:beforeLines="50" w:before="156"/>
              <w:rPr>
                <w:rFonts w:ascii="仿宋_GB2312" w:eastAsia="仿宋_GB2312" w:hint="eastAsia"/>
                <w:color w:val="000000"/>
              </w:rPr>
            </w:pPr>
          </w:p>
        </w:tc>
      </w:tr>
    </w:tbl>
    <w:p w:rsidR="00031506" w:rsidRDefault="00031506" w:rsidP="00031506">
      <w:pPr>
        <w:spacing w:beforeLines="50" w:before="156"/>
        <w:rPr>
          <w:rFonts w:ascii="仿宋_GB2312" w:eastAsia="仿宋_GB2312" w:hint="eastAsia"/>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7"/>
        <w:gridCol w:w="1366"/>
        <w:gridCol w:w="2683"/>
        <w:gridCol w:w="3692"/>
      </w:tblGrid>
      <w:tr w:rsidR="00031506" w:rsidTr="00773DE4">
        <w:tc>
          <w:tcPr>
            <w:tcW w:w="1367" w:type="dxa"/>
            <w:vMerge w:val="restart"/>
            <w:vAlign w:val="center"/>
          </w:tcPr>
          <w:p w:rsidR="00031506" w:rsidRDefault="00031506" w:rsidP="00773DE4">
            <w:pPr>
              <w:spacing w:beforeLines="50" w:before="156" w:line="360" w:lineRule="auto"/>
              <w:rPr>
                <w:rFonts w:ascii="仿宋_GB2312" w:eastAsia="仿宋_GB2312" w:hint="eastAsia"/>
                <w:b/>
                <w:bCs/>
                <w:sz w:val="24"/>
              </w:rPr>
            </w:pPr>
            <w:r>
              <w:rPr>
                <w:rFonts w:ascii="仿宋_GB2312" w:eastAsia="仿宋_GB2312" w:hint="eastAsia"/>
                <w:b/>
                <w:bCs/>
                <w:sz w:val="24"/>
              </w:rPr>
              <w:t>评价标准</w:t>
            </w:r>
          </w:p>
          <w:p w:rsidR="00031506" w:rsidRDefault="00031506" w:rsidP="00773DE4">
            <w:pPr>
              <w:rPr>
                <w:rFonts w:ascii="仿宋_GB2312" w:eastAsia="仿宋_GB2312" w:hint="eastAsia"/>
                <w:sz w:val="24"/>
              </w:rPr>
            </w:pPr>
          </w:p>
        </w:tc>
        <w:tc>
          <w:tcPr>
            <w:tcW w:w="1366" w:type="dxa"/>
          </w:tcPr>
          <w:p w:rsidR="00031506" w:rsidRDefault="00031506" w:rsidP="00773DE4">
            <w:pPr>
              <w:rPr>
                <w:rFonts w:ascii="仿宋_GB2312" w:eastAsia="仿宋_GB2312" w:hint="eastAsia"/>
                <w:b/>
                <w:sz w:val="24"/>
              </w:rPr>
            </w:pPr>
            <w:r>
              <w:rPr>
                <w:rFonts w:ascii="仿宋_GB2312" w:eastAsia="仿宋_GB2312" w:hint="eastAsia"/>
                <w:b/>
                <w:sz w:val="24"/>
              </w:rPr>
              <w:t>评价结论</w:t>
            </w:r>
          </w:p>
        </w:tc>
        <w:tc>
          <w:tcPr>
            <w:tcW w:w="2683" w:type="dxa"/>
          </w:tcPr>
          <w:p w:rsidR="00031506" w:rsidRDefault="00031506" w:rsidP="00773DE4">
            <w:pPr>
              <w:rPr>
                <w:rFonts w:ascii="仿宋_GB2312" w:eastAsia="仿宋_GB2312" w:hint="eastAsia"/>
                <w:b/>
                <w:sz w:val="24"/>
              </w:rPr>
            </w:pPr>
            <w:r>
              <w:rPr>
                <w:rFonts w:ascii="仿宋_GB2312" w:eastAsia="仿宋_GB2312" w:hint="eastAsia"/>
                <w:b/>
                <w:sz w:val="24"/>
              </w:rPr>
              <w:t>关键项目不符合（项）</w:t>
            </w:r>
          </w:p>
        </w:tc>
        <w:tc>
          <w:tcPr>
            <w:tcW w:w="3692" w:type="dxa"/>
          </w:tcPr>
          <w:p w:rsidR="00031506" w:rsidRDefault="00031506" w:rsidP="00773DE4">
            <w:pPr>
              <w:jc w:val="center"/>
              <w:rPr>
                <w:rFonts w:ascii="仿宋_GB2312" w:eastAsia="仿宋_GB2312" w:hint="eastAsia"/>
                <w:b/>
                <w:sz w:val="24"/>
              </w:rPr>
            </w:pPr>
            <w:r>
              <w:rPr>
                <w:rFonts w:ascii="仿宋_GB2312" w:eastAsia="仿宋_GB2312" w:hint="eastAsia"/>
                <w:b/>
                <w:sz w:val="24"/>
              </w:rPr>
              <w:t>一般项目不符合（项）</w:t>
            </w:r>
          </w:p>
        </w:tc>
      </w:tr>
      <w:tr w:rsidR="00031506" w:rsidTr="00773DE4">
        <w:tc>
          <w:tcPr>
            <w:tcW w:w="1367" w:type="dxa"/>
            <w:vMerge/>
            <w:vAlign w:val="center"/>
          </w:tcPr>
          <w:p w:rsidR="00031506" w:rsidRDefault="00031506" w:rsidP="00773DE4">
            <w:pPr>
              <w:rPr>
                <w:rFonts w:ascii="仿宋_GB2312" w:eastAsia="仿宋_GB2312" w:hint="eastAsia"/>
                <w:sz w:val="24"/>
              </w:rPr>
            </w:pPr>
          </w:p>
        </w:tc>
        <w:tc>
          <w:tcPr>
            <w:tcW w:w="1366" w:type="dxa"/>
            <w:vAlign w:val="center"/>
          </w:tcPr>
          <w:p w:rsidR="00031506" w:rsidRDefault="00031506" w:rsidP="00773DE4">
            <w:pPr>
              <w:jc w:val="center"/>
              <w:rPr>
                <w:rFonts w:ascii="仿宋_GB2312" w:eastAsia="仿宋_GB2312" w:hint="eastAsia"/>
                <w:sz w:val="24"/>
              </w:rPr>
            </w:pPr>
            <w:r>
              <w:rPr>
                <w:rFonts w:ascii="仿宋_GB2312" w:eastAsia="仿宋_GB2312" w:hint="eastAsia"/>
                <w:sz w:val="24"/>
              </w:rPr>
              <w:t>良好</w:t>
            </w:r>
          </w:p>
        </w:tc>
        <w:tc>
          <w:tcPr>
            <w:tcW w:w="2683" w:type="dxa"/>
            <w:vAlign w:val="center"/>
          </w:tcPr>
          <w:p w:rsidR="00031506" w:rsidRDefault="00031506" w:rsidP="00773DE4">
            <w:pPr>
              <w:jc w:val="center"/>
              <w:rPr>
                <w:rFonts w:ascii="仿宋_GB2312" w:eastAsia="仿宋_GB2312" w:hint="eastAsia"/>
                <w:sz w:val="24"/>
              </w:rPr>
            </w:pPr>
            <w:r>
              <w:rPr>
                <w:rFonts w:ascii="仿宋_GB2312" w:eastAsia="仿宋_GB2312" w:hint="eastAsia"/>
                <w:sz w:val="24"/>
              </w:rPr>
              <w:t>0</w:t>
            </w:r>
          </w:p>
        </w:tc>
        <w:tc>
          <w:tcPr>
            <w:tcW w:w="3692" w:type="dxa"/>
            <w:vAlign w:val="center"/>
          </w:tcPr>
          <w:p w:rsidR="00031506" w:rsidRDefault="00031506" w:rsidP="00773DE4">
            <w:pPr>
              <w:jc w:val="center"/>
              <w:rPr>
                <w:rFonts w:ascii="仿宋_GB2312" w:eastAsia="仿宋_GB2312" w:hint="eastAsia"/>
                <w:sz w:val="24"/>
              </w:rPr>
            </w:pPr>
            <w:r>
              <w:rPr>
                <w:rFonts w:ascii="仿宋_GB2312" w:eastAsia="仿宋_GB2312" w:hint="eastAsia"/>
                <w:sz w:val="24"/>
              </w:rPr>
              <w:t>≤5</w:t>
            </w:r>
          </w:p>
        </w:tc>
      </w:tr>
      <w:tr w:rsidR="00031506" w:rsidTr="00773DE4">
        <w:tc>
          <w:tcPr>
            <w:tcW w:w="1367" w:type="dxa"/>
            <w:vMerge/>
            <w:vAlign w:val="center"/>
          </w:tcPr>
          <w:p w:rsidR="00031506" w:rsidRDefault="00031506" w:rsidP="00773DE4">
            <w:pPr>
              <w:rPr>
                <w:rFonts w:ascii="仿宋_GB2312" w:eastAsia="仿宋_GB2312" w:hint="eastAsia"/>
                <w:sz w:val="24"/>
              </w:rPr>
            </w:pPr>
          </w:p>
        </w:tc>
        <w:tc>
          <w:tcPr>
            <w:tcW w:w="1366" w:type="dxa"/>
            <w:vMerge w:val="restart"/>
            <w:vAlign w:val="center"/>
          </w:tcPr>
          <w:p w:rsidR="00031506" w:rsidRDefault="00031506" w:rsidP="00773DE4">
            <w:pPr>
              <w:jc w:val="center"/>
              <w:rPr>
                <w:rFonts w:ascii="仿宋_GB2312" w:eastAsia="仿宋_GB2312" w:hint="eastAsia"/>
                <w:sz w:val="24"/>
              </w:rPr>
            </w:pPr>
            <w:r>
              <w:rPr>
                <w:rFonts w:ascii="仿宋_GB2312" w:eastAsia="仿宋_GB2312" w:hint="eastAsia"/>
                <w:sz w:val="24"/>
              </w:rPr>
              <w:t>一般</w:t>
            </w:r>
          </w:p>
        </w:tc>
        <w:tc>
          <w:tcPr>
            <w:tcW w:w="2683" w:type="dxa"/>
            <w:vAlign w:val="center"/>
          </w:tcPr>
          <w:p w:rsidR="00031506" w:rsidRDefault="00031506" w:rsidP="00773DE4">
            <w:pPr>
              <w:jc w:val="center"/>
              <w:rPr>
                <w:rFonts w:ascii="仿宋_GB2312" w:eastAsia="仿宋_GB2312" w:hint="eastAsia"/>
                <w:sz w:val="24"/>
              </w:rPr>
            </w:pPr>
            <w:r>
              <w:rPr>
                <w:rFonts w:ascii="仿宋_GB2312" w:eastAsia="仿宋_GB2312" w:hint="eastAsia"/>
                <w:sz w:val="24"/>
              </w:rPr>
              <w:t>0</w:t>
            </w:r>
          </w:p>
        </w:tc>
        <w:tc>
          <w:tcPr>
            <w:tcW w:w="3692" w:type="dxa"/>
            <w:vAlign w:val="center"/>
          </w:tcPr>
          <w:p w:rsidR="00031506" w:rsidRDefault="00031506" w:rsidP="00773DE4">
            <w:pPr>
              <w:jc w:val="center"/>
              <w:rPr>
                <w:rFonts w:ascii="仿宋_GB2312" w:eastAsia="仿宋_GB2312" w:hint="eastAsia"/>
                <w:sz w:val="24"/>
              </w:rPr>
            </w:pPr>
            <w:r>
              <w:rPr>
                <w:rFonts w:ascii="仿宋_GB2312" w:eastAsia="仿宋_GB2312" w:hint="eastAsia"/>
                <w:sz w:val="24"/>
              </w:rPr>
              <w:t>6-8</w:t>
            </w:r>
          </w:p>
        </w:tc>
      </w:tr>
      <w:tr w:rsidR="00031506" w:rsidTr="00773DE4">
        <w:tc>
          <w:tcPr>
            <w:tcW w:w="1367" w:type="dxa"/>
            <w:vMerge/>
            <w:vAlign w:val="center"/>
          </w:tcPr>
          <w:p w:rsidR="00031506" w:rsidRDefault="00031506" w:rsidP="00773DE4">
            <w:pPr>
              <w:rPr>
                <w:rFonts w:ascii="仿宋_GB2312" w:eastAsia="仿宋_GB2312" w:hint="eastAsia"/>
                <w:sz w:val="24"/>
              </w:rPr>
            </w:pPr>
          </w:p>
        </w:tc>
        <w:tc>
          <w:tcPr>
            <w:tcW w:w="1366" w:type="dxa"/>
            <w:vMerge/>
            <w:vAlign w:val="center"/>
          </w:tcPr>
          <w:p w:rsidR="00031506" w:rsidRDefault="00031506" w:rsidP="00773DE4">
            <w:pPr>
              <w:jc w:val="center"/>
              <w:rPr>
                <w:rFonts w:ascii="仿宋_GB2312" w:eastAsia="仿宋_GB2312" w:hint="eastAsia"/>
                <w:sz w:val="24"/>
              </w:rPr>
            </w:pPr>
          </w:p>
        </w:tc>
        <w:tc>
          <w:tcPr>
            <w:tcW w:w="2683" w:type="dxa"/>
            <w:vAlign w:val="center"/>
          </w:tcPr>
          <w:p w:rsidR="00031506" w:rsidRDefault="00031506" w:rsidP="00773DE4">
            <w:pPr>
              <w:jc w:val="center"/>
              <w:rPr>
                <w:rFonts w:ascii="仿宋_GB2312" w:eastAsia="仿宋_GB2312" w:hint="eastAsia"/>
                <w:sz w:val="24"/>
              </w:rPr>
            </w:pPr>
            <w:r>
              <w:rPr>
                <w:rFonts w:ascii="仿宋_GB2312" w:eastAsia="仿宋_GB2312" w:hint="eastAsia"/>
                <w:sz w:val="24"/>
              </w:rPr>
              <w:t>1</w:t>
            </w:r>
          </w:p>
        </w:tc>
        <w:tc>
          <w:tcPr>
            <w:tcW w:w="3692" w:type="dxa"/>
            <w:vAlign w:val="center"/>
          </w:tcPr>
          <w:p w:rsidR="00031506" w:rsidRDefault="00031506" w:rsidP="00773DE4">
            <w:pPr>
              <w:jc w:val="center"/>
              <w:rPr>
                <w:rFonts w:ascii="仿宋_GB2312" w:eastAsia="仿宋_GB2312" w:hint="eastAsia"/>
                <w:sz w:val="24"/>
              </w:rPr>
            </w:pPr>
            <w:r>
              <w:rPr>
                <w:rFonts w:ascii="仿宋_GB2312" w:eastAsia="仿宋_GB2312" w:hint="eastAsia"/>
                <w:sz w:val="24"/>
              </w:rPr>
              <w:t>0-5</w:t>
            </w:r>
          </w:p>
        </w:tc>
      </w:tr>
      <w:tr w:rsidR="00031506" w:rsidTr="00773DE4">
        <w:tc>
          <w:tcPr>
            <w:tcW w:w="1367" w:type="dxa"/>
            <w:vMerge/>
            <w:vAlign w:val="center"/>
          </w:tcPr>
          <w:p w:rsidR="00031506" w:rsidRDefault="00031506" w:rsidP="00773DE4">
            <w:pPr>
              <w:rPr>
                <w:rFonts w:ascii="仿宋_GB2312" w:eastAsia="仿宋_GB2312" w:hint="eastAsia"/>
                <w:sz w:val="24"/>
              </w:rPr>
            </w:pPr>
          </w:p>
        </w:tc>
        <w:tc>
          <w:tcPr>
            <w:tcW w:w="1366" w:type="dxa"/>
            <w:vMerge w:val="restart"/>
            <w:vAlign w:val="center"/>
          </w:tcPr>
          <w:p w:rsidR="00031506" w:rsidRDefault="00031506" w:rsidP="00773DE4">
            <w:pPr>
              <w:jc w:val="center"/>
              <w:rPr>
                <w:rFonts w:ascii="仿宋_GB2312" w:eastAsia="仿宋_GB2312" w:hint="eastAsia"/>
                <w:sz w:val="24"/>
              </w:rPr>
            </w:pPr>
            <w:r>
              <w:rPr>
                <w:rFonts w:ascii="仿宋_GB2312" w:eastAsia="仿宋_GB2312" w:hint="eastAsia"/>
                <w:sz w:val="24"/>
              </w:rPr>
              <w:t>较差</w:t>
            </w:r>
          </w:p>
        </w:tc>
        <w:tc>
          <w:tcPr>
            <w:tcW w:w="2683" w:type="dxa"/>
            <w:vAlign w:val="center"/>
          </w:tcPr>
          <w:p w:rsidR="00031506" w:rsidRDefault="00031506" w:rsidP="00773DE4">
            <w:pPr>
              <w:jc w:val="center"/>
              <w:rPr>
                <w:rFonts w:ascii="仿宋_GB2312" w:eastAsia="仿宋_GB2312" w:hint="eastAsia"/>
                <w:sz w:val="24"/>
              </w:rPr>
            </w:pPr>
            <w:r>
              <w:rPr>
                <w:rFonts w:ascii="仿宋_GB2312" w:eastAsia="仿宋_GB2312" w:hint="eastAsia"/>
                <w:sz w:val="24"/>
              </w:rPr>
              <w:t>0</w:t>
            </w:r>
          </w:p>
        </w:tc>
        <w:tc>
          <w:tcPr>
            <w:tcW w:w="3692" w:type="dxa"/>
            <w:vAlign w:val="center"/>
          </w:tcPr>
          <w:p w:rsidR="00031506" w:rsidRDefault="00031506" w:rsidP="00773DE4">
            <w:pPr>
              <w:jc w:val="center"/>
              <w:rPr>
                <w:rFonts w:ascii="仿宋_GB2312" w:eastAsia="仿宋_GB2312" w:hint="eastAsia"/>
                <w:sz w:val="24"/>
              </w:rPr>
            </w:pPr>
            <w:r>
              <w:rPr>
                <w:rFonts w:ascii="仿宋_GB2312" w:eastAsia="仿宋_GB2312" w:hint="eastAsia"/>
                <w:sz w:val="24"/>
              </w:rPr>
              <w:t>≥9</w:t>
            </w:r>
          </w:p>
        </w:tc>
      </w:tr>
      <w:tr w:rsidR="00031506" w:rsidTr="00773DE4">
        <w:tc>
          <w:tcPr>
            <w:tcW w:w="1367" w:type="dxa"/>
            <w:vMerge/>
            <w:vAlign w:val="center"/>
          </w:tcPr>
          <w:p w:rsidR="00031506" w:rsidRDefault="00031506" w:rsidP="00773DE4">
            <w:pPr>
              <w:rPr>
                <w:rFonts w:ascii="仿宋_GB2312" w:eastAsia="仿宋_GB2312" w:hint="eastAsia"/>
                <w:sz w:val="24"/>
              </w:rPr>
            </w:pPr>
          </w:p>
        </w:tc>
        <w:tc>
          <w:tcPr>
            <w:tcW w:w="1366" w:type="dxa"/>
            <w:vMerge/>
          </w:tcPr>
          <w:p w:rsidR="00031506" w:rsidRDefault="00031506" w:rsidP="00773DE4">
            <w:pPr>
              <w:rPr>
                <w:rFonts w:ascii="仿宋_GB2312" w:eastAsia="仿宋_GB2312" w:hint="eastAsia"/>
                <w:sz w:val="24"/>
              </w:rPr>
            </w:pPr>
          </w:p>
        </w:tc>
        <w:tc>
          <w:tcPr>
            <w:tcW w:w="2683" w:type="dxa"/>
            <w:vAlign w:val="center"/>
          </w:tcPr>
          <w:p w:rsidR="00031506" w:rsidRDefault="00031506" w:rsidP="00773DE4">
            <w:pPr>
              <w:jc w:val="center"/>
              <w:rPr>
                <w:rFonts w:ascii="仿宋_GB2312" w:eastAsia="仿宋_GB2312" w:hint="eastAsia"/>
                <w:sz w:val="24"/>
              </w:rPr>
            </w:pPr>
            <w:r>
              <w:rPr>
                <w:rFonts w:ascii="仿宋_GB2312" w:eastAsia="仿宋_GB2312" w:hint="eastAsia"/>
                <w:sz w:val="24"/>
              </w:rPr>
              <w:t>1</w:t>
            </w:r>
          </w:p>
        </w:tc>
        <w:tc>
          <w:tcPr>
            <w:tcW w:w="3692" w:type="dxa"/>
            <w:vAlign w:val="center"/>
          </w:tcPr>
          <w:p w:rsidR="00031506" w:rsidRDefault="00031506" w:rsidP="00773DE4">
            <w:pPr>
              <w:jc w:val="center"/>
              <w:rPr>
                <w:rFonts w:ascii="仿宋_GB2312" w:eastAsia="仿宋_GB2312" w:hint="eastAsia"/>
                <w:sz w:val="24"/>
              </w:rPr>
            </w:pPr>
            <w:r>
              <w:rPr>
                <w:rFonts w:ascii="仿宋_GB2312" w:eastAsia="仿宋_GB2312" w:hint="eastAsia"/>
                <w:sz w:val="24"/>
              </w:rPr>
              <w:t>≥6</w:t>
            </w:r>
          </w:p>
        </w:tc>
      </w:tr>
      <w:tr w:rsidR="00031506" w:rsidTr="00773DE4">
        <w:tc>
          <w:tcPr>
            <w:tcW w:w="1367" w:type="dxa"/>
            <w:vMerge/>
            <w:vAlign w:val="center"/>
          </w:tcPr>
          <w:p w:rsidR="00031506" w:rsidRDefault="00031506" w:rsidP="00773DE4">
            <w:pPr>
              <w:rPr>
                <w:rFonts w:ascii="仿宋_GB2312" w:eastAsia="仿宋_GB2312" w:hint="eastAsia"/>
                <w:sz w:val="24"/>
              </w:rPr>
            </w:pPr>
          </w:p>
        </w:tc>
        <w:tc>
          <w:tcPr>
            <w:tcW w:w="1366" w:type="dxa"/>
            <w:vMerge/>
          </w:tcPr>
          <w:p w:rsidR="00031506" w:rsidRDefault="00031506" w:rsidP="00773DE4">
            <w:pPr>
              <w:rPr>
                <w:rFonts w:ascii="仿宋_GB2312" w:eastAsia="仿宋_GB2312" w:hint="eastAsia"/>
                <w:sz w:val="24"/>
              </w:rPr>
            </w:pPr>
          </w:p>
        </w:tc>
        <w:tc>
          <w:tcPr>
            <w:tcW w:w="2683" w:type="dxa"/>
            <w:vAlign w:val="center"/>
          </w:tcPr>
          <w:p w:rsidR="00031506" w:rsidRDefault="00031506" w:rsidP="00773DE4">
            <w:pPr>
              <w:jc w:val="center"/>
              <w:rPr>
                <w:rFonts w:ascii="仿宋_GB2312" w:eastAsia="仿宋_GB2312" w:hint="eastAsia"/>
                <w:b/>
                <w:sz w:val="24"/>
              </w:rPr>
            </w:pPr>
            <w:r>
              <w:rPr>
                <w:rFonts w:ascii="仿宋_GB2312" w:eastAsia="仿宋_GB2312" w:hint="eastAsia"/>
                <w:sz w:val="24"/>
              </w:rPr>
              <w:t>≥2</w:t>
            </w:r>
          </w:p>
        </w:tc>
        <w:tc>
          <w:tcPr>
            <w:tcW w:w="3692" w:type="dxa"/>
            <w:vAlign w:val="center"/>
          </w:tcPr>
          <w:p w:rsidR="00031506" w:rsidRDefault="00031506" w:rsidP="00773DE4">
            <w:pPr>
              <w:jc w:val="center"/>
              <w:rPr>
                <w:rFonts w:ascii="仿宋_GB2312" w:eastAsia="仿宋_GB2312" w:hint="eastAsia"/>
                <w:b/>
                <w:sz w:val="24"/>
              </w:rPr>
            </w:pPr>
            <w:r>
              <w:rPr>
                <w:rFonts w:ascii="仿宋_GB2312" w:eastAsia="仿宋_GB2312" w:hint="eastAsia"/>
                <w:sz w:val="24"/>
              </w:rPr>
              <w:t>任意项</w:t>
            </w:r>
          </w:p>
        </w:tc>
      </w:tr>
      <w:tr w:rsidR="00031506" w:rsidTr="00773DE4">
        <w:tc>
          <w:tcPr>
            <w:tcW w:w="1367" w:type="dxa"/>
            <w:vAlign w:val="center"/>
          </w:tcPr>
          <w:p w:rsidR="00031506" w:rsidRDefault="00031506" w:rsidP="00773DE4">
            <w:pPr>
              <w:rPr>
                <w:rFonts w:ascii="仿宋_GB2312" w:eastAsia="仿宋_GB2312" w:hint="eastAsia"/>
                <w:sz w:val="24"/>
              </w:rPr>
            </w:pPr>
            <w:r>
              <w:rPr>
                <w:rFonts w:ascii="仿宋_GB2312" w:eastAsia="仿宋_GB2312" w:hint="eastAsia"/>
                <w:b/>
                <w:bCs/>
                <w:sz w:val="24"/>
              </w:rPr>
              <w:t>检查结果</w:t>
            </w:r>
          </w:p>
        </w:tc>
        <w:tc>
          <w:tcPr>
            <w:tcW w:w="7741" w:type="dxa"/>
            <w:gridSpan w:val="3"/>
          </w:tcPr>
          <w:p w:rsidR="00031506" w:rsidRDefault="00031506" w:rsidP="00773DE4">
            <w:pPr>
              <w:spacing w:line="360" w:lineRule="auto"/>
              <w:rPr>
                <w:rFonts w:ascii="仿宋_GB2312" w:eastAsia="仿宋_GB2312" w:hint="eastAsia"/>
                <w:sz w:val="24"/>
              </w:rPr>
            </w:pPr>
            <w:r>
              <w:rPr>
                <w:rFonts w:ascii="仿宋_GB2312" w:eastAsia="仿宋_GB2312" w:hint="eastAsia"/>
                <w:b/>
                <w:sz w:val="24"/>
              </w:rPr>
              <w:t>共33项，检查（　）项，不适用（　）项；关键项不符合（　）项，一般项不符合（　）项；结论（划√）：(1)良好、(2)一般、(3)较差</w:t>
            </w:r>
          </w:p>
        </w:tc>
      </w:tr>
    </w:tbl>
    <w:p w:rsidR="00031506" w:rsidRDefault="00031506" w:rsidP="00031506">
      <w:pPr>
        <w:rPr>
          <w:rFonts w:ascii="仿宋_GB2312" w:eastAsia="仿宋_GB2312" w:hint="eastAsia"/>
          <w:b/>
          <w:color w:val="000000"/>
          <w:sz w:val="24"/>
        </w:rPr>
      </w:pPr>
    </w:p>
    <w:p w:rsidR="00031506" w:rsidRDefault="00031506" w:rsidP="00031506">
      <w:pPr>
        <w:rPr>
          <w:rFonts w:ascii="仿宋_GB2312" w:eastAsia="仿宋_GB2312" w:hint="eastAsia"/>
          <w:b/>
          <w:color w:val="000000"/>
          <w:sz w:val="24"/>
        </w:rPr>
      </w:pPr>
    </w:p>
    <w:p w:rsidR="00031506" w:rsidRDefault="00031506" w:rsidP="00031506">
      <w:pPr>
        <w:rPr>
          <w:rFonts w:ascii="仿宋_GB2312" w:eastAsia="仿宋_GB2312" w:hint="eastAsia"/>
          <w:b/>
          <w:color w:val="000000"/>
          <w:sz w:val="24"/>
        </w:rPr>
      </w:pPr>
    </w:p>
    <w:p w:rsidR="00031506" w:rsidRDefault="00031506" w:rsidP="00031506">
      <w:pPr>
        <w:rPr>
          <w:rFonts w:ascii="仿宋_GB2312" w:eastAsia="仿宋_GB2312"/>
          <w:b/>
          <w:color w:val="000000"/>
          <w:sz w:val="24"/>
          <w:u w:val="single"/>
        </w:rPr>
      </w:pPr>
      <w:r>
        <w:rPr>
          <w:rFonts w:ascii="仿宋_GB2312" w:eastAsia="仿宋_GB2312" w:hint="eastAsia"/>
          <w:b/>
          <w:color w:val="000000"/>
          <w:sz w:val="24"/>
        </w:rPr>
        <w:t xml:space="preserve">                             自查单位（盖章）：</w:t>
      </w:r>
      <w:r>
        <w:rPr>
          <w:rFonts w:ascii="仿宋_GB2312" w:eastAsia="仿宋_GB2312" w:hint="eastAsia"/>
          <w:b/>
          <w:color w:val="000000"/>
          <w:sz w:val="24"/>
          <w:u w:val="single"/>
        </w:rPr>
        <w:t xml:space="preserve">　　　       　　　　　</w:t>
      </w:r>
    </w:p>
    <w:p w:rsidR="00796695" w:rsidRPr="00031506" w:rsidRDefault="00796695">
      <w:bookmarkStart w:id="0" w:name="_GoBack"/>
      <w:bookmarkEnd w:id="0"/>
    </w:p>
    <w:sectPr w:rsidR="00796695" w:rsidRPr="00031506" w:rsidSect="00ED16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06"/>
    <w:rsid w:val="00031506"/>
    <w:rsid w:val="0051796A"/>
    <w:rsid w:val="00796695"/>
    <w:rsid w:val="00ED16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8280A93F-1200-4886-90B2-FC1E0A5C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宋体"/>
        <w:kern w:val="2"/>
        <w:sz w:val="21"/>
        <w:szCs w:val="22"/>
        <w:lang w:val="en-US" w:eastAsia="zh-CN" w:bidi="ar-SA"/>
      </w:rPr>
    </w:rPrDefault>
    <w:pPrDefault>
      <w:pPr>
        <w:widowControl w:val="0"/>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031506"/>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h</dc:creator>
  <cp:keywords/>
  <dc:description/>
  <cp:lastModifiedBy>y h</cp:lastModifiedBy>
  <cp:revision>1</cp:revision>
  <dcterms:created xsi:type="dcterms:W3CDTF">2017-02-07T02:54:00Z</dcterms:created>
  <dcterms:modified xsi:type="dcterms:W3CDTF">2017-02-07T02:55:00Z</dcterms:modified>
</cp:coreProperties>
</file>