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41" w:rsidRDefault="004B6441" w:rsidP="004B6441">
      <w:pPr>
        <w:widowControl/>
        <w:shd w:val="clear" w:color="auto" w:fill="FFFFFF"/>
        <w:spacing w:line="621" w:lineRule="atLeas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/>
          <w:color w:val="000000"/>
          <w:kern w:val="0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"/>
        <w:gridCol w:w="624"/>
        <w:gridCol w:w="1695"/>
        <w:gridCol w:w="635"/>
        <w:gridCol w:w="1095"/>
        <w:gridCol w:w="1073"/>
        <w:gridCol w:w="2364"/>
        <w:gridCol w:w="91"/>
      </w:tblGrid>
      <w:tr w:rsidR="004B6441" w:rsidTr="00B16C86">
        <w:trPr>
          <w:gridAfter w:val="1"/>
          <w:wAfter w:w="91" w:type="dxa"/>
          <w:trHeight w:val="635"/>
          <w:jc w:val="center"/>
        </w:trPr>
        <w:tc>
          <w:tcPr>
            <w:tcW w:w="8098" w:type="dxa"/>
            <w:gridSpan w:val="7"/>
            <w:vAlign w:val="center"/>
          </w:tcPr>
          <w:p w:rsidR="004B6441" w:rsidRDefault="004B6441" w:rsidP="00B16C86">
            <w:pPr>
              <w:spacing w:line="440" w:lineRule="exact"/>
              <w:jc w:val="center"/>
              <w:rPr>
                <w:rFonts w:ascii="方正小标宋_GBK" w:eastAsia="方正小标宋_GBK" w:hint="eastAsia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宋体" w:hint="eastAsia"/>
                <w:color w:val="000000"/>
                <w:sz w:val="40"/>
                <w:szCs w:val="40"/>
              </w:rPr>
              <w:t>湖南省食品行业无证经营综合治理统计表</w:t>
            </w: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8098" w:type="dxa"/>
            <w:gridSpan w:val="7"/>
            <w:vAlign w:val="center"/>
          </w:tcPr>
          <w:p w:rsidR="004B6441" w:rsidRDefault="004B6441" w:rsidP="00B16C86">
            <w:pPr>
              <w:widowControl/>
              <w:spacing w:line="44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单位：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 xml:space="preserve">            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内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单位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数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量</w:t>
            </w: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摸底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br/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排查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br/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辖区内经营户总数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辖区内违法经营户总数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28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无证无照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小餐饮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2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小作坊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28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小食品店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2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有照无证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小餐饮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小作坊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3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小食品店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29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证照过期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小餐饮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小作坊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245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小食品店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30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整治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br/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查处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br/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情况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规范引导办理证照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2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下达责令整改书户数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已整改户数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立案调查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查处结案户数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查处结案情况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一般性处罚后合法经营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吊销或注销证照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19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取缔违法经营户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取缔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“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黑工厂、黑作坊、黑窝点</w:t>
            </w:r>
            <w:r>
              <w:rPr>
                <w:rFonts w:eastAsia="仿宋_GB2312"/>
                <w:color w:val="000000"/>
                <w:kern w:val="0"/>
                <w:sz w:val="22"/>
                <w:lang/>
              </w:rPr>
              <w:t>”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/>
              </w:rPr>
            </w:pPr>
            <w:r>
              <w:rPr>
                <w:rFonts w:eastAsia="仿宋_GB2312"/>
                <w:color w:val="000000"/>
                <w:kern w:val="0"/>
                <w:sz w:val="22"/>
                <w:lang/>
              </w:rPr>
              <w:t>户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受理群众举报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告知其他相关部门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gridAfter w:val="1"/>
          <w:wAfter w:w="91" w:type="dxa"/>
          <w:trHeight w:val="4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受理其他部门告知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widowControl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22"/>
                <w:lang/>
              </w:rPr>
            </w:pPr>
            <w:r>
              <w:rPr>
                <w:rFonts w:eastAsia="仿宋_GB2312" w:hint="eastAsia"/>
                <w:color w:val="000000"/>
                <w:kern w:val="0"/>
                <w:sz w:val="22"/>
                <w:lang/>
              </w:rPr>
              <w:t>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441" w:rsidRDefault="004B6441" w:rsidP="00B16C86">
            <w:pPr>
              <w:rPr>
                <w:rFonts w:eastAsia="仿宋_GB2312"/>
                <w:color w:val="000000"/>
                <w:sz w:val="22"/>
              </w:rPr>
            </w:pPr>
          </w:p>
        </w:tc>
      </w:tr>
      <w:tr w:rsidR="004B6441" w:rsidTr="00B16C86">
        <w:trPr>
          <w:trHeight w:val="521"/>
          <w:jc w:val="center"/>
        </w:trPr>
        <w:tc>
          <w:tcPr>
            <w:tcW w:w="8189" w:type="dxa"/>
            <w:gridSpan w:val="8"/>
            <w:vAlign w:val="center"/>
          </w:tcPr>
          <w:p w:rsidR="004B6441" w:rsidRDefault="004B6441" w:rsidP="00B16C8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注：此表分别于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日、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日、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color w:val="000000"/>
                <w:kern w:val="0"/>
                <w:sz w:val="24"/>
                <w:lang/>
              </w:rPr>
              <w:t>31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日与工作情况一并上报，并同时报送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2-3</w:t>
            </w:r>
            <w:r>
              <w:rPr>
                <w:rFonts w:eastAsia="仿宋_GB2312"/>
                <w:color w:val="000000"/>
                <w:kern w:val="0"/>
                <w:sz w:val="24"/>
                <w:lang/>
              </w:rPr>
              <w:t>个典型案例。</w:t>
            </w:r>
          </w:p>
        </w:tc>
      </w:tr>
    </w:tbl>
    <w:p w:rsidR="00F9748D" w:rsidRPr="004B6441" w:rsidRDefault="00F9748D"/>
    <w:sectPr w:rsidR="00F9748D" w:rsidRPr="004B6441" w:rsidSect="004B6441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8D" w:rsidRDefault="00F9748D" w:rsidP="004B6441">
      <w:r>
        <w:separator/>
      </w:r>
    </w:p>
  </w:endnote>
  <w:endnote w:type="continuationSeparator" w:id="1">
    <w:p w:rsidR="00F9748D" w:rsidRDefault="00F9748D" w:rsidP="004B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8D" w:rsidRDefault="00F9748D" w:rsidP="004B6441">
      <w:r>
        <w:separator/>
      </w:r>
    </w:p>
  </w:footnote>
  <w:footnote w:type="continuationSeparator" w:id="1">
    <w:p w:rsidR="00F9748D" w:rsidRDefault="00F9748D" w:rsidP="004B6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441"/>
    <w:rsid w:val="004B6441"/>
    <w:rsid w:val="00F9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2018-03-12T03:16:00Z</dcterms:created>
  <dcterms:modified xsi:type="dcterms:W3CDTF">2018-03-12T03:17:00Z</dcterms:modified>
</cp:coreProperties>
</file>