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spacing w:line="560" w:lineRule="exact"/>
        <w:jc w:val="center"/>
        <w:rPr>
          <w:rFonts w:hint="eastAsia" w:ascii="华文中宋" w:hAnsi="华文中宋" w:eastAsia="华文中宋" w:cs="华文中宋"/>
          <w:b/>
          <w:sz w:val="44"/>
          <w:szCs w:val="44"/>
        </w:rPr>
      </w:pPr>
    </w:p>
    <w:p>
      <w:pPr>
        <w:spacing w:line="560" w:lineRule="exact"/>
        <w:jc w:val="center"/>
        <w:rPr>
          <w:rFonts w:hint="eastAsia" w:ascii="华文中宋" w:hAnsi="华文中宋" w:eastAsia="华文中宋" w:cs="华文中宋"/>
          <w:b/>
          <w:sz w:val="44"/>
          <w:szCs w:val="44"/>
        </w:rPr>
      </w:pPr>
      <w:bookmarkStart w:id="0" w:name="_GoBack"/>
      <w:bookmarkEnd w:id="0"/>
      <w:r>
        <w:rPr>
          <w:rFonts w:hint="eastAsia" w:ascii="华文中宋" w:hAnsi="华文中宋" w:eastAsia="华文中宋" w:cs="华文中宋"/>
          <w:b/>
          <w:sz w:val="44"/>
          <w:szCs w:val="44"/>
        </w:rPr>
        <w:t>2020年深圳市市场监督管理局随机抽查工作计划</w:t>
      </w:r>
    </w:p>
    <w:p>
      <w:pPr>
        <w:ind w:left="630" w:hanging="630" w:hangingChars="300"/>
      </w:pPr>
    </w:p>
    <w:tbl>
      <w:tblPr>
        <w:tblStyle w:val="4"/>
        <w:tblW w:w="14125" w:type="dxa"/>
        <w:jc w:val="center"/>
        <w:tblInd w:w="0" w:type="dxa"/>
        <w:tblLayout w:type="fixed"/>
        <w:tblCellMar>
          <w:top w:w="0" w:type="dxa"/>
          <w:left w:w="108" w:type="dxa"/>
          <w:bottom w:w="0" w:type="dxa"/>
          <w:right w:w="108" w:type="dxa"/>
        </w:tblCellMar>
      </w:tblPr>
      <w:tblGrid>
        <w:gridCol w:w="673"/>
        <w:gridCol w:w="1708"/>
        <w:gridCol w:w="2085"/>
        <w:gridCol w:w="1830"/>
        <w:gridCol w:w="2055"/>
        <w:gridCol w:w="1035"/>
        <w:gridCol w:w="1320"/>
        <w:gridCol w:w="1320"/>
        <w:gridCol w:w="990"/>
        <w:gridCol w:w="1109"/>
      </w:tblGrid>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序号</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抽查计划编号</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抽查计划名称</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抽查任务编号</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抽查任务名称</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抽查类型</w:t>
            </w:r>
          </w:p>
          <w:p>
            <w:pPr>
              <w:widowControl/>
              <w:jc w:val="left"/>
              <w:rPr>
                <w:rFonts w:ascii="等线" w:hAnsi="等线" w:eastAsia="等线" w:cs="宋体"/>
                <w:b/>
                <w:bCs/>
                <w:color w:val="000000"/>
                <w:kern w:val="0"/>
                <w:sz w:val="18"/>
                <w:szCs w:val="18"/>
              </w:rPr>
            </w:pP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抽查事项</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抽查对象范围</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任务开始时间</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任务结束时间</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1300202004090008</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2020年限制销售使用塑料购物袋监管双随机日常监管检查任务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1300202004090008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2020年限制销售使用塑料购物袋监管双随机日常监管检查任务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限制销售使用塑料购物袋监管</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商场,超市,集贸市场</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1300202004090009</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2020年活禽经营监管双随机日常监管检查任务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1300202004090009</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2020年活禽经营监管双随机日常监管检查任务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活禽经营监管</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农贸市场</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1300202004090011</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2020年非法销售野生动物监管双随机日常监管检查任务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1300202004090011</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2020年非法销售野生动物监管双随机日常监管检查任务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非法销售野生动物监管</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农贸市场,农批市场</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4</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1300202004090010</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2020年商品交易市场监管双随机日常监管检查任务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1300202004090010</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2020年商品交易市场监管双随机日常监管检查任务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商品交易市场监管</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商品交易市场</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5</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ascii="宋体" w:hAnsi="宋体" w:cs="宋体"/>
                <w:color w:val="000000"/>
                <w:kern w:val="0"/>
                <w:sz w:val="18"/>
                <w:szCs w:val="18"/>
                <w:lang w:bidi="ar"/>
              </w:rPr>
              <w:t>1300202006050001</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2020年全市营业范围中具有拍卖经营范围的经营主体定向抽查检查任务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ascii="宋体" w:hAnsi="宋体" w:cs="宋体"/>
                <w:color w:val="000000"/>
                <w:kern w:val="0"/>
                <w:sz w:val="18"/>
                <w:szCs w:val="18"/>
                <w:lang w:bidi="ar"/>
              </w:rPr>
              <w:t>1300202006050001</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2020年全市营业范围中具有拍卖经营范围的经营主体定向抽查检查任务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拍卖监督检查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全市营业范围中具有拍卖经营范围的经营主体</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6</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1400202004010002</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2020年企业标准自我声明监督检查、团体标准自我声明监督检查双随机日常监管检查任务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1400202004010002</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2020年企业标准自我声明监督检查、团体标准自我声明监督检查双随机日常监管检查任务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企业标准自我声明监督检查、团体标准自我声明监督检查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公司,社会团体</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7月1日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7</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1800202004070007</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2020年知识产权代理机构监督双随机日常监管检查任务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1800202004070007</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2020年知识产权代理机构监督双随机日常监管检查任务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知识产权代理机构监督</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12月15日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8</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1A00202004100008</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2020年商事主体备案双随机日常监管检查任务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1A00202004100008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2020年商事主体备案双随机日常监管检查任务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商事主体登记事项</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企业, 个体工商户</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9</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1A00202004100005</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2020年商事主体公示信息双随机计划类专项检查任务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1A00202004100005</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2020年商事主体公示信息双随机计划类专项检查任务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商事主体公示信息</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企业，个体工商户</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10</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1B00202004070012</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2020年广告行为检查双随机日常监管检查任务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1B00202004070012</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2020年广告行为检查双随机日常监管检查任务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广告行为检查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 国有事业法人</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4月15日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12月30日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11</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1B00202004070008</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2020年广告行为检查双随机日常监管检查任务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1B00202004070008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2020年广告行为检查双随机日常监管检查任务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广告行为检查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4月15日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12月30日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12</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1C00202004090005</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2020年深圳标准认证活动监督双随机日常监管检查任务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1C00202004090005</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2020年深圳标准认证活动监督双随机日常监管检查任务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深圳标准认证活动监督</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华文楷体" w:hAnsi="华文楷体" w:eastAsia="宋体" w:cs="宋体"/>
                <w:color w:val="000000"/>
                <w:kern w:val="0"/>
                <w:sz w:val="18"/>
                <w:szCs w:val="18"/>
                <w:lang w:eastAsia="zh-CN"/>
              </w:rPr>
            </w:pPr>
            <w:r>
              <w:rPr>
                <w:rFonts w:hint="eastAsia" w:ascii="宋体" w:hAnsi="宋体" w:cs="宋体"/>
                <w:color w:val="000000"/>
                <w:kern w:val="0"/>
                <w:sz w:val="18"/>
                <w:szCs w:val="18"/>
                <w:lang w:bidi="ar"/>
              </w:rPr>
              <w:t>认证</w:t>
            </w:r>
            <w:r>
              <w:rPr>
                <w:rFonts w:hint="eastAsia" w:ascii="宋体" w:hAnsi="宋体" w:cs="宋体"/>
                <w:color w:val="000000"/>
                <w:kern w:val="0"/>
                <w:sz w:val="18"/>
                <w:szCs w:val="18"/>
                <w:lang w:eastAsia="zh-CN" w:bidi="ar"/>
              </w:rPr>
              <w:t>主体</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lang w:bidi="ar"/>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13</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1C00202004090003</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2020年管理体系认证活动监督检查双随机日常监管检查任务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1C00202004090003</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2020年管理体系认证活动监督检查双随机日常监管检查任务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管理体系认证活动监督检查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华文楷体" w:hAnsi="华文楷体" w:eastAsia="宋体" w:cs="宋体"/>
                <w:color w:val="000000"/>
                <w:kern w:val="0"/>
                <w:sz w:val="18"/>
                <w:szCs w:val="18"/>
                <w:lang w:eastAsia="zh-CN"/>
              </w:rPr>
            </w:pPr>
            <w:r>
              <w:rPr>
                <w:rFonts w:hint="eastAsia" w:ascii="宋体" w:hAnsi="宋体" w:cs="宋体"/>
                <w:color w:val="000000"/>
                <w:kern w:val="0"/>
                <w:sz w:val="18"/>
                <w:szCs w:val="18"/>
                <w:lang w:bidi="ar"/>
              </w:rPr>
              <w:t>认证</w:t>
            </w:r>
            <w:r>
              <w:rPr>
                <w:rFonts w:hint="eastAsia" w:ascii="宋体" w:hAnsi="宋体" w:cs="宋体"/>
                <w:color w:val="000000"/>
                <w:kern w:val="0"/>
                <w:sz w:val="18"/>
                <w:szCs w:val="18"/>
                <w:lang w:eastAsia="zh-CN" w:bidi="ar"/>
              </w:rPr>
              <w:t>主体</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14</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1C00202004090002</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2020年强制性产品认证活动监督检查双随机计划类专项检查任务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1C00202004090002</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2020年强制性产品认证活动监督检查双随机计划类专项检查任务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强制性产品认证活动监督检查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华文楷体" w:hAnsi="华文楷体" w:eastAsia="宋体" w:cs="宋体"/>
                <w:color w:val="000000"/>
                <w:kern w:val="0"/>
                <w:sz w:val="18"/>
                <w:szCs w:val="18"/>
                <w:lang w:eastAsia="zh-CN"/>
              </w:rPr>
            </w:pPr>
            <w:r>
              <w:rPr>
                <w:rFonts w:hint="eastAsia" w:ascii="宋体" w:hAnsi="宋体" w:cs="宋体"/>
                <w:color w:val="000000"/>
                <w:kern w:val="0"/>
                <w:sz w:val="18"/>
                <w:szCs w:val="18"/>
                <w:lang w:bidi="ar"/>
              </w:rPr>
              <w:t>认证</w:t>
            </w:r>
            <w:r>
              <w:rPr>
                <w:rFonts w:hint="eastAsia" w:ascii="宋体" w:hAnsi="宋体" w:cs="宋体"/>
                <w:color w:val="000000"/>
                <w:kern w:val="0"/>
                <w:sz w:val="18"/>
                <w:szCs w:val="18"/>
                <w:lang w:eastAsia="zh-CN" w:bidi="ar"/>
              </w:rPr>
              <w:t>主体</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15</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1C00202004090007</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2020年绿色产品认证监督双随机日常监管检查任务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1C00202004090007</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2020年绿色产品认证监督双随机日常监管检查任务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绿色产品认证监督</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华文楷体" w:hAnsi="华文楷体" w:eastAsia="宋体" w:cs="宋体"/>
                <w:color w:val="000000"/>
                <w:kern w:val="0"/>
                <w:sz w:val="18"/>
                <w:szCs w:val="18"/>
                <w:lang w:eastAsia="zh-CN"/>
              </w:rPr>
            </w:pPr>
            <w:r>
              <w:rPr>
                <w:rFonts w:hint="eastAsia" w:ascii="宋体" w:hAnsi="宋体" w:cs="宋体"/>
                <w:color w:val="000000"/>
                <w:kern w:val="0"/>
                <w:sz w:val="18"/>
                <w:szCs w:val="18"/>
                <w:lang w:bidi="ar"/>
              </w:rPr>
              <w:t>认证</w:t>
            </w:r>
            <w:r>
              <w:rPr>
                <w:rFonts w:hint="eastAsia" w:ascii="宋体" w:hAnsi="宋体" w:cs="宋体"/>
                <w:color w:val="000000"/>
                <w:kern w:val="0"/>
                <w:sz w:val="18"/>
                <w:szCs w:val="18"/>
                <w:lang w:eastAsia="zh-CN" w:bidi="ar"/>
              </w:rPr>
              <w:t>主体</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16</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1C00202004080013</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2020年水效标识计量监督检查双随机日常监管检查任务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1C00202004080013</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2020年水效标识计量监督检查双随机日常监管检查任务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水效标识计量监督检查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17</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1C00202004080007</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2020年包装商品监督抽查双随机日常监管检查任务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1C00202004080007</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2020年包装商品监督抽查双随机日常监管检查任务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包装商品监督抽查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 个体工商户</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ascii="华文楷体" w:hAnsi="华文楷体" w:eastAsia="华文楷体" w:cs="宋体"/>
                <w:color w:val="000000"/>
                <w:kern w:val="0"/>
                <w:sz w:val="18"/>
                <w:szCs w:val="18"/>
              </w:rPr>
            </w:pP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18</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1C00202004080006</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2020年计量检定机构及计量校准机构双随机日常监管检查任务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1C00202004080006</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2020年计量检定机构及计量校准机构双随机日常监管检查任务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计量检定机构及计量校准机构监督检查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 事业法人, 个体工商户</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19</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1C00202004080008</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2020年能效标识计量监督抽查双随机日常监管检查任务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1C00202004080008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2020年能效标识计量监督抽查双随机日常监管检查任务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能效标识计量监督抽查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20</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1C00202004030008</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2020年检验检测机构资质认定监督双随机计划类专项检查任务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1C00202004030008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2020年检验检测机构资质认定监督双随机计划类专项检查任务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检验检测机构资质认定监督</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检验检测机构</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21</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ascii="宋体" w:hAnsi="宋体" w:cs="宋体"/>
                <w:color w:val="000000"/>
                <w:kern w:val="0"/>
                <w:sz w:val="18"/>
                <w:szCs w:val="18"/>
                <w:lang w:bidi="ar"/>
              </w:rPr>
              <w:t>1C00202006050002</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2020年认证机构双随机监督检查任务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ascii="宋体" w:hAnsi="宋体" w:cs="宋体"/>
                <w:color w:val="000000"/>
                <w:kern w:val="0"/>
                <w:sz w:val="18"/>
                <w:szCs w:val="18"/>
                <w:lang w:bidi="ar"/>
              </w:rPr>
              <w:t>1C00202006050002</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2020年认证机构双随机监督检查任务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认证机构监督检查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认证机构</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6月1日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22</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1D00202004030009</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2020年2020年特种设备使用单位日常监督检查双随机日常监管计划类专项检查任务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1D00202004030009</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2020年2020年特种设备使用单位日常监督检查双随机日常监管计划类专项检查任务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2020年特种设备使用单位日常监督检查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eastAsia="zh-CN" w:bidi="ar"/>
              </w:rPr>
              <w:t>特种设备</w:t>
            </w:r>
            <w:r>
              <w:rPr>
                <w:rFonts w:hint="eastAsia" w:ascii="宋体" w:hAnsi="宋体" w:cs="宋体"/>
                <w:color w:val="000000"/>
                <w:kern w:val="0"/>
                <w:sz w:val="18"/>
                <w:szCs w:val="18"/>
                <w:lang w:bidi="ar"/>
              </w:rPr>
              <w:t>使用单位</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4月1日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23</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1E00202004080004</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2020年电子商务平台经营者履行主体责任的检查双随机计划类专项检查任务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1E00202004080004</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2020年电子商务平台经营者履行主体责任的检查双随机计划类专项检查任务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电子商务平台经营者履行主体责任的检查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9月1日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10月30日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24</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1K00202004070017</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2020年重点餐饮服务单位双随机检查双随机日常监管检查任务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1K00202004070017</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2020年重点餐饮服务单位双随机检查双随机日常监管检查任务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重点餐饮服务单位双随机检查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学校、托幼机构、养老机构等食堂、中央厨房、集体配餐单位、餐饮管理企业、食品经营连锁企业总部、高速公路餐饮服务单位、景区餐饮服务单位、校园周边餐饮服务单位、网络订餐第三方平台或其分支机构</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25</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1K00202004070018</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2020年普通餐饮服务单位双随机双随机日常监管检查任务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1K00202004070018</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2020年普通餐饮服务单位双随机双随机日常监管检查任务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普通餐饮服务单位双随机</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餐饮服务单位</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26</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1K00202004070015</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2020年普通食品销售者双随机检查双随机日常监管检查任务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1K00202004070015</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2020年普通食品销售者双随机检查双随机日常监管检查任务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非定向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普通食品销售者双随机检查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食品销售者</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27</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1K00202004070014</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2020年食品销售日常监督双随机日常监管检查任务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1K00202004070014</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2020年食品销售日常监督双随机日常监管检查任务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重点食品销售单位双随机检查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食品经营连锁企业总部，高速公路服务区食品销售单位，旅游景区食品销售单位，校园周边食品经营单位，散装白酒经营者</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28</w:t>
            </w:r>
          </w:p>
        </w:tc>
        <w:tc>
          <w:tcPr>
            <w:tcW w:w="17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1L00202004070011</w:t>
            </w: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2020年食用农产品销售者日常监督检查双随机日常监管检查任务</w:t>
            </w:r>
          </w:p>
        </w:tc>
        <w:tc>
          <w:tcPr>
            <w:tcW w:w="183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1L00202004070011</w:t>
            </w:r>
          </w:p>
        </w:tc>
        <w:tc>
          <w:tcPr>
            <w:tcW w:w="20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2020年食用农产品销售者日常监督检查双随机日常监管检查任务</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定向</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食用农产品销售者日常监督检查</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公司</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5月1日</w:t>
            </w:r>
          </w:p>
        </w:tc>
        <w:tc>
          <w:tcPr>
            <w:tcW w:w="110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29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kern w:val="0"/>
                <w:sz w:val="18"/>
                <w:szCs w:val="18"/>
                <w:highlight w:val="green"/>
              </w:rPr>
            </w:pPr>
            <w:r>
              <w:rPr>
                <w:rFonts w:hint="eastAsia" w:ascii="宋体" w:hAnsi="宋体" w:cs="宋体"/>
                <w:color w:val="000000"/>
                <w:kern w:val="0"/>
                <w:sz w:val="18"/>
                <w:szCs w:val="18"/>
                <w:lang w:bidi="ar"/>
              </w:rPr>
              <w:t>1L00202004070010</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2020年食用农产品销售企业日常监督检查双随机日常监管检查任务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highlight w:val="green"/>
                <w:lang w:bidi="ar"/>
              </w:rPr>
            </w:pPr>
            <w:r>
              <w:rPr>
                <w:rFonts w:hint="eastAsia" w:ascii="宋体" w:hAnsi="宋体" w:cs="宋体"/>
                <w:color w:val="000000"/>
                <w:kern w:val="0"/>
                <w:sz w:val="18"/>
                <w:szCs w:val="18"/>
                <w:lang w:bidi="ar"/>
              </w:rPr>
              <w:t>1L00202004070010</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2020年食用农产品销售企业日常监督检查双随机日常监管检查任务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kern w:val="0"/>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食用农产品销售企业日常监督检查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公司</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5月1日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30</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1L00202004070009</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2020年食用农产品农贸市场开办者日常监督检查双随机日常监管检查任务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highlight w:val="green"/>
                <w:lang w:bidi="ar"/>
              </w:rPr>
            </w:pPr>
            <w:r>
              <w:rPr>
                <w:rFonts w:hint="eastAsia" w:ascii="宋体" w:hAnsi="宋体" w:cs="宋体"/>
                <w:color w:val="000000"/>
                <w:kern w:val="0"/>
                <w:sz w:val="18"/>
                <w:szCs w:val="18"/>
                <w:lang w:bidi="ar"/>
              </w:rPr>
              <w:t>1L00202004070009</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2020年食用农产品农贸市场开办者日常监督检查双随机日常监管检查任务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食用农产品农贸市场开办者日常监督检查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公司</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5月1日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31</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1L00202004070006</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2020年食用农产品批发市场销售双随机日常监管检查任务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s="宋体"/>
                <w:color w:val="000000"/>
                <w:kern w:val="0"/>
                <w:sz w:val="18"/>
                <w:szCs w:val="18"/>
                <w:highlight w:val="green"/>
                <w:lang w:bidi="ar"/>
              </w:rPr>
            </w:pPr>
            <w:r>
              <w:rPr>
                <w:rFonts w:hint="eastAsia" w:ascii="宋体" w:hAnsi="宋体" w:cs="宋体"/>
                <w:color w:val="000000"/>
                <w:kern w:val="0"/>
                <w:sz w:val="18"/>
                <w:szCs w:val="18"/>
                <w:lang w:bidi="ar"/>
              </w:rPr>
              <w:t>1L00202004070006</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2020年食用农产品批发市场销售双随机日常监管检查任务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食用农产品批发市场开办者日常监督检查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公司</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5月1日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32</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kern w:val="0"/>
                <w:sz w:val="18"/>
                <w:szCs w:val="18"/>
                <w:highlight w:val="green"/>
              </w:rPr>
            </w:pPr>
            <w:r>
              <w:rPr>
                <w:rFonts w:hint="eastAsia" w:ascii="宋体" w:hAnsi="宋体" w:cs="宋体"/>
                <w:color w:val="000000"/>
                <w:kern w:val="0"/>
                <w:sz w:val="18"/>
                <w:szCs w:val="18"/>
                <w:lang w:bidi="ar"/>
              </w:rPr>
              <w:t>1M00202004020005</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2020年动物诊疗机构监督检查双随机日常监管检查任务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kern w:val="0"/>
                <w:sz w:val="18"/>
                <w:szCs w:val="18"/>
                <w:highlight w:val="green"/>
              </w:rPr>
            </w:pPr>
            <w:r>
              <w:rPr>
                <w:rFonts w:hint="eastAsia" w:ascii="宋体" w:hAnsi="宋体" w:cs="宋体"/>
                <w:color w:val="000000"/>
                <w:kern w:val="0"/>
                <w:sz w:val="18"/>
                <w:szCs w:val="18"/>
                <w:lang w:bidi="ar"/>
              </w:rPr>
              <w:t>1M00202004020005</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2020年动物诊疗机构监督检查双随机日常监管检查任务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动物诊疗机构监督检查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动物诊疗机构</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4月7日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33</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1M00202004020006</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2020年兽药监督检查双随机日常监管检查任务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1M00202004020006</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2020年兽药监督检查双随机日常监管检查任务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兽药生产、经营、使用监督检查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兽药生产企业、兽药经营企业、兽药使用单位</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4月7日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34</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1M00202004020007</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2020年饲料和饲料添加剂监督检查双随机日常监管检查任务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1M00202004020007</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2020年饲料和饲料添加剂监督检查双随机日常监管检查任务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饲料和饲料添加剂监督检查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饲料和饲料添加剂生产企业、经营者，宠物饲料生产企业、经营者</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4月7日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35</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1N00202004030004</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2020年疫苗接种单位监督检查双随机计划类专项检查任务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1N00202004030004</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2020年疫苗接种单位监督检查双随机计划类专项检查任务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非定向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疫苗接种单位监督检查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疫苗接种单位</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36</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1N00202004030003</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2020年药品使用单位监督检查非双随机日常监管检查任务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1N00202004030003</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2020年药品使用单位监督检查非双随机日常监管检查任务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药品使用单位监督检查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医疗机构</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37</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2200202004100009</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2020年食品安全监督抽检双随机计划类专项检查任务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2200202004100009</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color w:val="000000"/>
                <w:sz w:val="18"/>
                <w:szCs w:val="18"/>
                <w:highlight w:val="green"/>
              </w:rPr>
            </w:pPr>
            <w:r>
              <w:rPr>
                <w:rFonts w:hint="eastAsia" w:ascii="宋体" w:hAnsi="宋体" w:cs="宋体"/>
                <w:color w:val="000000"/>
                <w:kern w:val="0"/>
                <w:sz w:val="18"/>
                <w:szCs w:val="18"/>
                <w:lang w:bidi="ar"/>
              </w:rPr>
              <w:t>2020年食品安全监督抽检双随机计划类专项检查任务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非定向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食品安全监督抽检</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大型超市食品现制现售单位, 学校周边食品经营单位</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38</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2500202004070013</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2020年食品相关产品生产日常监管双随机日常监管检查任务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2500202004070013</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2020年食品相关产品生产日常监管双随机日常监管检查任务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非定向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食品相关产品生产日常监管</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食品相关产品生产企业</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华文楷体" w:hAnsi="华文楷体" w:eastAsia="华文楷体" w:cs="宋体"/>
                <w:color w:val="000000"/>
                <w:kern w:val="0"/>
                <w:sz w:val="18"/>
                <w:szCs w:val="18"/>
              </w:rPr>
            </w:pPr>
            <w:r>
              <w:rPr>
                <w:rFonts w:hint="eastAsia" w:ascii="华文楷体" w:hAnsi="华文楷体" w:eastAsia="华文楷体" w:cs="宋体"/>
                <w:color w:val="000000"/>
                <w:kern w:val="0"/>
                <w:sz w:val="18"/>
                <w:szCs w:val="18"/>
              </w:rPr>
              <w:t>39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ascii="宋体" w:hAnsi="宋体" w:cs="宋体"/>
                <w:color w:val="000000"/>
                <w:kern w:val="0"/>
                <w:sz w:val="18"/>
                <w:szCs w:val="18"/>
                <w:lang w:bidi="ar"/>
              </w:rPr>
              <w:t>3000202006050003</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2020年直销企业日常监督检查双随机日常监督检查任务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ascii="宋体" w:hAnsi="宋体" w:cs="宋体"/>
                <w:color w:val="000000"/>
                <w:kern w:val="0"/>
                <w:sz w:val="18"/>
                <w:szCs w:val="18"/>
                <w:lang w:bidi="ar"/>
              </w:rPr>
              <w:t>3000202006050003</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2020年直销企业日常监督检查双随机日常监督检查任务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直销企业日常监督检查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深圳市直销区域许可的企业及其关联主体</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5月1日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华文楷体" w:hAnsi="华文楷体" w:eastAsia="华文楷体"/>
                <w:sz w:val="18"/>
                <w:szCs w:val="18"/>
                <w:highlight w:val="green"/>
              </w:rPr>
            </w:pPr>
            <w:r>
              <w:rPr>
                <w:rFonts w:hint="eastAsia" w:ascii="宋体" w:hAnsi="宋体" w:cs="宋体"/>
                <w:color w:val="000000"/>
                <w:kern w:val="0"/>
                <w:sz w:val="18"/>
                <w:szCs w:val="18"/>
                <w:lang w:bidi="ar"/>
              </w:rPr>
              <w:t>11月1日</w:t>
            </w:r>
          </w:p>
        </w:tc>
      </w:tr>
      <w:tr>
        <w:tblPrEx>
          <w:tblLayout w:type="fixed"/>
          <w:tblCellMar>
            <w:top w:w="0" w:type="dxa"/>
            <w:left w:w="108" w:type="dxa"/>
            <w:bottom w:w="0" w:type="dxa"/>
            <w:right w:w="108" w:type="dxa"/>
          </w:tblCellMar>
        </w:tblPrEx>
        <w:trPr>
          <w:trHeight w:val="240"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华文楷体" w:hAnsi="华文楷体" w:eastAsia="华文楷体" w:cs="宋体"/>
                <w:color w:val="000000"/>
                <w:kern w:val="0"/>
                <w:sz w:val="18"/>
                <w:szCs w:val="18"/>
                <w:lang w:val="en-US" w:eastAsia="zh-CN"/>
              </w:rPr>
            </w:pPr>
            <w:r>
              <w:rPr>
                <w:rFonts w:hint="eastAsia" w:ascii="华文楷体" w:hAnsi="华文楷体" w:eastAsia="华文楷体" w:cs="宋体"/>
                <w:color w:val="000000"/>
                <w:kern w:val="0"/>
                <w:sz w:val="18"/>
                <w:szCs w:val="18"/>
                <w:lang w:val="en-US" w:eastAsia="zh-CN"/>
              </w:rPr>
              <w:t>40</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待生成任务</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2020年植物检疫监督检查</w:t>
            </w:r>
            <w:r>
              <w:rPr>
                <w:rFonts w:hint="eastAsia" w:ascii="宋体" w:hAnsi="宋体" w:cs="宋体"/>
                <w:i w:val="0"/>
                <w:color w:val="000000"/>
                <w:kern w:val="0"/>
                <w:sz w:val="18"/>
                <w:szCs w:val="18"/>
                <w:u w:val="none"/>
                <w:lang w:val="en-US" w:eastAsia="zh-CN" w:bidi="ar"/>
              </w:rPr>
              <w:t>任务</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待生成任务</w:t>
            </w:r>
          </w:p>
        </w:tc>
        <w:tc>
          <w:tcPr>
            <w:tcW w:w="20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2020年植物检疫监督检查</w:t>
            </w:r>
            <w:r>
              <w:rPr>
                <w:rFonts w:hint="eastAsia" w:ascii="宋体" w:hAnsi="宋体" w:cs="宋体"/>
                <w:i w:val="0"/>
                <w:color w:val="000000"/>
                <w:kern w:val="0"/>
                <w:sz w:val="18"/>
                <w:szCs w:val="18"/>
                <w:u w:val="none"/>
                <w:lang w:val="en-US" w:eastAsia="zh-CN" w:bidi="ar"/>
              </w:rPr>
              <w:t>任务</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非定向</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植物检疫监督检查</w:t>
            </w: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color w:val="000000"/>
                <w:kern w:val="0"/>
                <w:sz w:val="18"/>
                <w:szCs w:val="18"/>
                <w:lang w:bidi="ar"/>
              </w:rPr>
            </w:pPr>
            <w:r>
              <w:rPr>
                <w:rFonts w:hint="eastAsia" w:ascii="宋体" w:hAnsi="宋体" w:eastAsia="宋体" w:cs="宋体"/>
                <w:i w:val="0"/>
                <w:color w:val="000000"/>
                <w:kern w:val="0"/>
                <w:sz w:val="18"/>
                <w:szCs w:val="18"/>
                <w:u w:val="none"/>
                <w:lang w:val="en-US" w:eastAsia="zh-CN" w:bidi="ar"/>
              </w:rPr>
              <w:t>农作物种子苗木及应施检疫的植物和植物产品生产经营单位和个人</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5月1日</w:t>
            </w:r>
          </w:p>
        </w:tc>
        <w:tc>
          <w:tcPr>
            <w:tcW w:w="1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11月1日</w:t>
            </w:r>
          </w:p>
        </w:tc>
      </w:tr>
    </w:tbl>
    <w:p>
      <w:pPr>
        <w:ind w:left="630" w:hanging="630" w:hangingChars="300"/>
      </w:pP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C2"/>
    <w:rsid w:val="000362C2"/>
    <w:rsid w:val="0018384F"/>
    <w:rsid w:val="0028506D"/>
    <w:rsid w:val="00303984"/>
    <w:rsid w:val="003F075C"/>
    <w:rsid w:val="00476A9C"/>
    <w:rsid w:val="005B2127"/>
    <w:rsid w:val="006445E0"/>
    <w:rsid w:val="006F1CCE"/>
    <w:rsid w:val="0075029E"/>
    <w:rsid w:val="007651BB"/>
    <w:rsid w:val="00795832"/>
    <w:rsid w:val="007D3E0B"/>
    <w:rsid w:val="00882677"/>
    <w:rsid w:val="008E4E1D"/>
    <w:rsid w:val="0091637C"/>
    <w:rsid w:val="00AE3485"/>
    <w:rsid w:val="00B11DC1"/>
    <w:rsid w:val="00BC5870"/>
    <w:rsid w:val="00BC63BF"/>
    <w:rsid w:val="00BD49FA"/>
    <w:rsid w:val="00BF32DA"/>
    <w:rsid w:val="00DE62E7"/>
    <w:rsid w:val="00EE6B86"/>
    <w:rsid w:val="00F351D9"/>
    <w:rsid w:val="00F4074D"/>
    <w:rsid w:val="01864E09"/>
    <w:rsid w:val="02FB5662"/>
    <w:rsid w:val="0B327923"/>
    <w:rsid w:val="0C5D5A69"/>
    <w:rsid w:val="0F281F68"/>
    <w:rsid w:val="137954DD"/>
    <w:rsid w:val="14A02A4C"/>
    <w:rsid w:val="14FB4612"/>
    <w:rsid w:val="24FB7667"/>
    <w:rsid w:val="25164A9F"/>
    <w:rsid w:val="31FD5216"/>
    <w:rsid w:val="32537BE0"/>
    <w:rsid w:val="35AC4476"/>
    <w:rsid w:val="3BDE56F0"/>
    <w:rsid w:val="411741A2"/>
    <w:rsid w:val="58EB3729"/>
    <w:rsid w:val="5CFD32C6"/>
    <w:rsid w:val="63577D17"/>
    <w:rsid w:val="71C41718"/>
    <w:rsid w:val="7903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790</Words>
  <Characters>4503</Characters>
  <Lines>37</Lines>
  <Paragraphs>10</Paragraphs>
  <TotalTime>0</TotalTime>
  <ScaleCrop>false</ScaleCrop>
  <LinksUpToDate>false</LinksUpToDate>
  <CharactersWithSpaces>5283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2020-06-05T11:09:00Z</dcterms:created>
  <dc:creator>张磊</dc:creator>
  <cp:lastModifiedBy>龙鸣</cp:lastModifiedBy>
  <dcterms:modified xsi:type="dcterms:W3CDTF">2020-06-12T11:18:16Z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