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6" w:rsidRPr="00D42BD6" w:rsidRDefault="00D42BD6" w:rsidP="00D42BD6">
      <w:pPr>
        <w:jc w:val="left"/>
        <w:rPr>
          <w:rFonts w:ascii="仿宋" w:eastAsia="仿宋" w:hAnsi="仿宋"/>
          <w:sz w:val="32"/>
          <w:szCs w:val="32"/>
        </w:rPr>
      </w:pPr>
      <w:r w:rsidRPr="00D42BD6">
        <w:rPr>
          <w:rFonts w:ascii="仿宋" w:eastAsia="仿宋" w:hAnsi="仿宋" w:hint="eastAsia"/>
          <w:sz w:val="32"/>
          <w:szCs w:val="32"/>
        </w:rPr>
        <w:t>附件：</w:t>
      </w:r>
    </w:p>
    <w:p w:rsidR="00157E61" w:rsidRPr="00D42BD6" w:rsidRDefault="00DB5689" w:rsidP="00697F4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新疆维吾尔</w:t>
      </w:r>
      <w:r w:rsidR="00023178" w:rsidRPr="00D42BD6">
        <w:rPr>
          <w:rFonts w:ascii="黑体" w:eastAsia="黑体" w:hAnsi="黑体" w:hint="eastAsia"/>
          <w:sz w:val="32"/>
          <w:szCs w:val="32"/>
        </w:rPr>
        <w:t>自治区布病、包虫病免疫</w:t>
      </w:r>
      <w:r w:rsidR="00C24E91" w:rsidRPr="00D42BD6">
        <w:rPr>
          <w:rFonts w:ascii="黑体" w:eastAsia="黑体" w:hAnsi="黑体" w:hint="eastAsia"/>
          <w:sz w:val="32"/>
          <w:szCs w:val="32"/>
        </w:rPr>
        <w:t>及犬驱虫</w:t>
      </w:r>
      <w:r w:rsidRPr="00D42BD6">
        <w:rPr>
          <w:rFonts w:ascii="黑体" w:eastAsia="黑体" w:hAnsi="黑体" w:hint="eastAsia"/>
          <w:sz w:val="32"/>
          <w:szCs w:val="32"/>
        </w:rPr>
        <w:t>实施</w:t>
      </w:r>
      <w:r>
        <w:rPr>
          <w:rFonts w:ascii="黑体" w:eastAsia="黑体" w:hAnsi="黑体" w:hint="eastAsia"/>
          <w:sz w:val="32"/>
          <w:szCs w:val="32"/>
        </w:rPr>
        <w:t>方案</w:t>
      </w:r>
    </w:p>
    <w:p w:rsidR="00C24E91" w:rsidRPr="00157E61" w:rsidRDefault="00157E61" w:rsidP="00697F48">
      <w:pPr>
        <w:jc w:val="center"/>
        <w:rPr>
          <w:rFonts w:ascii="仿宋" w:eastAsia="仿宋" w:hAnsi="仿宋"/>
          <w:b/>
          <w:sz w:val="32"/>
          <w:szCs w:val="32"/>
        </w:rPr>
      </w:pPr>
      <w:r w:rsidRPr="00157E61">
        <w:rPr>
          <w:rFonts w:ascii="仿宋" w:eastAsia="仿宋" w:hAnsi="仿宋" w:hint="eastAsia"/>
          <w:b/>
          <w:sz w:val="32"/>
          <w:szCs w:val="32"/>
        </w:rPr>
        <w:t>（试行）</w:t>
      </w:r>
    </w:p>
    <w:p w:rsidR="00023178" w:rsidRDefault="0065638C" w:rsidP="00697F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为确保2016年全区布病、包虫病免疫及犬驱虫工作的顺利进行，自治区兽医局组织自治区</w:t>
      </w:r>
      <w:r w:rsidR="00CA1627">
        <w:rPr>
          <w:rFonts w:ascii="仿宋" w:eastAsia="仿宋" w:hAnsi="仿宋" w:hint="eastAsia"/>
          <w:sz w:val="32"/>
          <w:szCs w:val="32"/>
        </w:rPr>
        <w:t>及地州相关</w:t>
      </w:r>
      <w:r>
        <w:rPr>
          <w:rFonts w:ascii="仿宋" w:eastAsia="仿宋" w:hAnsi="仿宋" w:hint="eastAsia"/>
          <w:sz w:val="32"/>
          <w:szCs w:val="32"/>
        </w:rPr>
        <w:t>专家</w:t>
      </w:r>
      <w:r w:rsidR="00CA1627">
        <w:rPr>
          <w:rFonts w:ascii="仿宋" w:eastAsia="仿宋" w:hAnsi="仿宋" w:hint="eastAsia"/>
          <w:sz w:val="32"/>
          <w:szCs w:val="32"/>
        </w:rPr>
        <w:t>经过</w:t>
      </w:r>
      <w:r>
        <w:rPr>
          <w:rFonts w:ascii="仿宋" w:eastAsia="仿宋" w:hAnsi="仿宋" w:hint="eastAsia"/>
          <w:sz w:val="32"/>
          <w:szCs w:val="32"/>
        </w:rPr>
        <w:t>认真研讨</w:t>
      </w:r>
      <w:r w:rsidR="00023178" w:rsidRPr="00697F4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制定</w:t>
      </w:r>
      <w:r w:rsidR="00023178" w:rsidRPr="00697F48">
        <w:rPr>
          <w:rFonts w:ascii="仿宋" w:eastAsia="仿宋" w:hAnsi="仿宋" w:hint="eastAsia"/>
          <w:sz w:val="32"/>
          <w:szCs w:val="32"/>
        </w:rPr>
        <w:t>了</w:t>
      </w:r>
      <w:r w:rsidR="00697F48" w:rsidRPr="00697F48">
        <w:rPr>
          <w:rFonts w:ascii="仿宋" w:eastAsia="仿宋" w:hAnsi="仿宋" w:hint="eastAsia"/>
          <w:sz w:val="32"/>
          <w:szCs w:val="32"/>
        </w:rPr>
        <w:t>我区布病、包虫病免疫及包虫病驱虫的实施</w:t>
      </w:r>
      <w:r w:rsidR="00DB5689">
        <w:rPr>
          <w:rFonts w:ascii="仿宋" w:eastAsia="仿宋" w:hAnsi="仿宋" w:hint="eastAsia"/>
          <w:sz w:val="32"/>
          <w:szCs w:val="32"/>
        </w:rPr>
        <w:t>方案</w:t>
      </w:r>
      <w:r w:rsidR="00FA0265">
        <w:rPr>
          <w:rFonts w:ascii="仿宋" w:eastAsia="仿宋" w:hAnsi="仿宋" w:hint="eastAsia"/>
          <w:sz w:val="32"/>
          <w:szCs w:val="32"/>
        </w:rPr>
        <w:t>（试行）</w:t>
      </w:r>
      <w:r w:rsidR="00697F48" w:rsidRPr="00697F48">
        <w:rPr>
          <w:rFonts w:ascii="仿宋" w:eastAsia="仿宋" w:hAnsi="仿宋" w:hint="eastAsia"/>
          <w:sz w:val="32"/>
          <w:szCs w:val="32"/>
        </w:rPr>
        <w:t>。</w:t>
      </w:r>
    </w:p>
    <w:p w:rsidR="00F64CD5" w:rsidRPr="001045E2" w:rsidRDefault="00F64CD5" w:rsidP="00F64C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045E2">
        <w:rPr>
          <w:rFonts w:ascii="黑体" w:eastAsia="黑体" w:hAnsi="黑体" w:hint="eastAsia"/>
          <w:sz w:val="32"/>
          <w:szCs w:val="32"/>
        </w:rPr>
        <w:t>一、布病免疫</w:t>
      </w:r>
    </w:p>
    <w:p w:rsidR="00650E71" w:rsidRPr="001045E2" w:rsidRDefault="007E7601" w:rsidP="00650E71">
      <w:pPr>
        <w:rPr>
          <w:rFonts w:ascii="仿宋" w:eastAsia="仿宋" w:hAnsi="仿宋"/>
          <w:b/>
          <w:sz w:val="32"/>
          <w:szCs w:val="32"/>
        </w:rPr>
      </w:pPr>
      <w:r w:rsidRPr="001045E2">
        <w:rPr>
          <w:rFonts w:ascii="仿宋" w:eastAsia="仿宋" w:hAnsi="仿宋" w:hint="eastAsia"/>
          <w:b/>
          <w:sz w:val="32"/>
          <w:szCs w:val="32"/>
        </w:rPr>
        <w:t xml:space="preserve">   （一）</w:t>
      </w:r>
      <w:r w:rsidR="00650E71" w:rsidRPr="001045E2">
        <w:rPr>
          <w:rFonts w:ascii="仿宋" w:eastAsia="仿宋" w:hAnsi="仿宋" w:hint="eastAsia"/>
          <w:b/>
          <w:sz w:val="32"/>
          <w:szCs w:val="32"/>
        </w:rPr>
        <w:t>免疫原则</w:t>
      </w:r>
    </w:p>
    <w:p w:rsidR="00CD3D49" w:rsidRDefault="00B015BC" w:rsidP="00FF102B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6F6209">
        <w:rPr>
          <w:rFonts w:ascii="仿宋" w:eastAsia="仿宋" w:hAnsi="仿宋" w:hint="eastAsia"/>
          <w:sz w:val="32"/>
          <w:szCs w:val="32"/>
        </w:rPr>
        <w:t>全区</w:t>
      </w:r>
      <w:r w:rsidR="003B05F3">
        <w:rPr>
          <w:rFonts w:ascii="仿宋" w:eastAsia="仿宋" w:hAnsi="仿宋" w:hint="eastAsia"/>
          <w:sz w:val="32"/>
          <w:szCs w:val="32"/>
        </w:rPr>
        <w:t>以县市为单位全面开展牛羊</w:t>
      </w:r>
      <w:r w:rsidR="00FF102B">
        <w:rPr>
          <w:rFonts w:ascii="仿宋" w:eastAsia="仿宋" w:hAnsi="仿宋" w:hint="eastAsia"/>
          <w:sz w:val="32"/>
          <w:szCs w:val="32"/>
        </w:rPr>
        <w:t>布病免疫。</w:t>
      </w:r>
      <w:r w:rsidR="00CD3D49">
        <w:rPr>
          <w:rFonts w:ascii="仿宋" w:eastAsia="仿宋" w:hAnsi="仿宋" w:hint="eastAsia"/>
          <w:sz w:val="32"/>
          <w:szCs w:val="32"/>
        </w:rPr>
        <w:t>各县（市）根据监测结果，对于个体阳性率超过2%的必须采取免疫措施。</w:t>
      </w:r>
    </w:p>
    <w:p w:rsidR="00CD3D49" w:rsidRDefault="00CD3D49" w:rsidP="00CD3D4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2.各县（市）</w:t>
      </w:r>
      <w:r w:rsidR="00B73C2A">
        <w:rPr>
          <w:rFonts w:ascii="仿宋" w:eastAsia="仿宋" w:hAnsi="仿宋" w:hint="eastAsia"/>
          <w:sz w:val="32"/>
          <w:szCs w:val="32"/>
        </w:rPr>
        <w:t>可以</w:t>
      </w:r>
      <w:r>
        <w:rPr>
          <w:rFonts w:ascii="仿宋" w:eastAsia="仿宋" w:hAnsi="仿宋" w:hint="eastAsia"/>
          <w:sz w:val="32"/>
          <w:szCs w:val="32"/>
        </w:rPr>
        <w:t>根据监测结果，</w:t>
      </w:r>
      <w:r w:rsidR="00733122">
        <w:rPr>
          <w:rFonts w:ascii="仿宋" w:eastAsia="仿宋" w:hAnsi="仿宋" w:hint="eastAsia"/>
          <w:sz w:val="32"/>
          <w:szCs w:val="32"/>
        </w:rPr>
        <w:t>采取因地制宜、</w:t>
      </w:r>
      <w:r>
        <w:rPr>
          <w:rFonts w:ascii="仿宋" w:eastAsia="仿宋" w:hAnsi="仿宋" w:hint="eastAsia"/>
          <w:sz w:val="32"/>
          <w:szCs w:val="32"/>
        </w:rPr>
        <w:t>分区防控措施。</w:t>
      </w:r>
      <w:r w:rsidR="005B5347">
        <w:rPr>
          <w:rFonts w:ascii="仿宋" w:eastAsia="仿宋" w:hAnsi="仿宋" w:hint="eastAsia"/>
          <w:sz w:val="32"/>
          <w:szCs w:val="32"/>
        </w:rPr>
        <w:t>布病</w:t>
      </w:r>
      <w:r>
        <w:rPr>
          <w:rFonts w:ascii="仿宋" w:eastAsia="仿宋" w:hAnsi="仿宋" w:hint="eastAsia"/>
          <w:sz w:val="32"/>
          <w:szCs w:val="32"/>
        </w:rPr>
        <w:t>监测</w:t>
      </w:r>
      <w:r w:rsidR="005B5347">
        <w:rPr>
          <w:rFonts w:ascii="仿宋" w:eastAsia="仿宋" w:hAnsi="仿宋" w:hint="eastAsia"/>
          <w:sz w:val="32"/>
          <w:szCs w:val="32"/>
        </w:rPr>
        <w:t>个体阳性率1%以下的可以</w:t>
      </w:r>
      <w:proofErr w:type="gramStart"/>
      <w:r w:rsidR="005B5347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5B5347">
        <w:rPr>
          <w:rFonts w:ascii="仿宋" w:eastAsia="仿宋" w:hAnsi="仿宋" w:hint="eastAsia"/>
          <w:sz w:val="32"/>
          <w:szCs w:val="32"/>
        </w:rPr>
        <w:t>免疫，个体阳性率在1-2%的由县市</w:t>
      </w:r>
      <w:r w:rsidR="00B73C2A">
        <w:rPr>
          <w:rFonts w:ascii="仿宋" w:eastAsia="仿宋" w:hAnsi="仿宋" w:hint="eastAsia"/>
          <w:sz w:val="32"/>
          <w:szCs w:val="32"/>
        </w:rPr>
        <w:t>自行决定是免疫还是检疫净化。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免疫的县（市）必须采取检疫净化措施。</w:t>
      </w:r>
    </w:p>
    <w:p w:rsidR="00FF102B" w:rsidRDefault="00FF102B" w:rsidP="00CD3D4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</w:t>
      </w:r>
      <w:r>
        <w:rPr>
          <w:rFonts w:ascii="仿宋" w:eastAsia="仿宋" w:hAnsi="仿宋" w:cs="Arial" w:hint="eastAsia"/>
          <w:sz w:val="32"/>
          <w:szCs w:val="32"/>
        </w:rPr>
        <w:t>监测</w:t>
      </w:r>
      <w:r w:rsidRPr="000C291A">
        <w:rPr>
          <w:rFonts w:ascii="仿宋" w:eastAsia="仿宋" w:hAnsi="仿宋" w:cs="Arial" w:hint="eastAsia"/>
          <w:sz w:val="32"/>
          <w:szCs w:val="32"/>
        </w:rPr>
        <w:t>阳性率</w:t>
      </w:r>
      <w:r>
        <w:rPr>
          <w:rFonts w:ascii="仿宋" w:eastAsia="仿宋" w:hAnsi="仿宋" w:cs="Arial" w:hint="eastAsia"/>
          <w:sz w:val="32"/>
          <w:szCs w:val="32"/>
        </w:rPr>
        <w:t>已经达到国家县级布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病稳定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控制区标准（连续3年血清学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阳性率羊在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0.1%以下、牛在0.2%以下，且病原学检不出布鲁氏菌）</w:t>
      </w:r>
      <w:r w:rsidRPr="000C291A">
        <w:rPr>
          <w:rFonts w:ascii="仿宋" w:eastAsia="仿宋" w:hAnsi="仿宋" w:cs="Arial" w:hint="eastAsia"/>
          <w:sz w:val="32"/>
          <w:szCs w:val="32"/>
        </w:rPr>
        <w:t>的乡镇</w:t>
      </w:r>
      <w:r w:rsidR="0078793F">
        <w:rPr>
          <w:rFonts w:ascii="仿宋" w:eastAsia="仿宋" w:hAnsi="仿宋" w:cs="Arial" w:hint="eastAsia"/>
          <w:sz w:val="32"/>
          <w:szCs w:val="32"/>
        </w:rPr>
        <w:t>可以由县（市）</w:t>
      </w:r>
      <w:r>
        <w:rPr>
          <w:rFonts w:ascii="仿宋" w:eastAsia="仿宋" w:hAnsi="仿宋" w:cs="Arial" w:hint="eastAsia"/>
          <w:sz w:val="32"/>
          <w:szCs w:val="32"/>
        </w:rPr>
        <w:t>决定</w:t>
      </w:r>
      <w:r w:rsidRPr="000C291A">
        <w:rPr>
          <w:rFonts w:ascii="仿宋" w:eastAsia="仿宋" w:hAnsi="仿宋" w:cs="Arial" w:hint="eastAsia"/>
          <w:sz w:val="32"/>
          <w:szCs w:val="32"/>
        </w:rPr>
        <w:t>采取</w:t>
      </w:r>
      <w:r w:rsidR="005B5347">
        <w:rPr>
          <w:rFonts w:ascii="仿宋" w:eastAsia="仿宋" w:hAnsi="仿宋" w:hint="eastAsia"/>
          <w:sz w:val="32"/>
          <w:szCs w:val="32"/>
        </w:rPr>
        <w:t>以乡（镇、场）为单位</w:t>
      </w:r>
      <w:r w:rsidR="00733122">
        <w:rPr>
          <w:rFonts w:ascii="仿宋" w:eastAsia="仿宋" w:hAnsi="仿宋" w:hint="eastAsia"/>
          <w:sz w:val="32"/>
          <w:szCs w:val="32"/>
        </w:rPr>
        <w:t>采取</w:t>
      </w:r>
      <w:r w:rsidR="00B73C2A">
        <w:rPr>
          <w:rFonts w:ascii="仿宋" w:eastAsia="仿宋" w:hAnsi="仿宋" w:cs="Arial" w:hint="eastAsia"/>
          <w:sz w:val="32"/>
          <w:szCs w:val="32"/>
        </w:rPr>
        <w:t>检疫净化</w:t>
      </w:r>
      <w:r w:rsidR="00733122">
        <w:rPr>
          <w:rFonts w:ascii="仿宋" w:eastAsia="仿宋" w:hAnsi="仿宋" w:cs="Arial" w:hint="eastAsia"/>
          <w:sz w:val="32"/>
          <w:szCs w:val="32"/>
        </w:rPr>
        <w:t>措施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EA0201" w:rsidRPr="00FF102B" w:rsidRDefault="00FF102B" w:rsidP="00650E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cs="Arial" w:hint="eastAsia"/>
          <w:sz w:val="32"/>
          <w:szCs w:val="32"/>
        </w:rPr>
        <w:t>布病</w:t>
      </w:r>
      <w:proofErr w:type="gramStart"/>
      <w:r w:rsidR="00B73C2A">
        <w:rPr>
          <w:rFonts w:ascii="仿宋" w:eastAsia="仿宋" w:hAnsi="仿宋" w:cs="Arial" w:hint="eastAsia"/>
          <w:sz w:val="32"/>
          <w:szCs w:val="32"/>
        </w:rPr>
        <w:t>不</w:t>
      </w:r>
      <w:proofErr w:type="gramEnd"/>
      <w:r w:rsidR="00B73C2A">
        <w:rPr>
          <w:rFonts w:ascii="仿宋" w:eastAsia="仿宋" w:hAnsi="仿宋" w:cs="Arial" w:hint="eastAsia"/>
          <w:sz w:val="32"/>
          <w:szCs w:val="32"/>
        </w:rPr>
        <w:t>免疫，</w:t>
      </w:r>
      <w:r>
        <w:rPr>
          <w:rFonts w:ascii="仿宋" w:eastAsia="仿宋" w:hAnsi="仿宋" w:cs="Arial" w:hint="eastAsia"/>
          <w:sz w:val="32"/>
          <w:szCs w:val="32"/>
        </w:rPr>
        <w:t>采取检疫净化措施的县（市）、乡（镇、场）必须由</w:t>
      </w:r>
      <w:r w:rsidR="00B946B6">
        <w:rPr>
          <w:rFonts w:ascii="仿宋" w:eastAsia="仿宋" w:hAnsi="仿宋" w:cs="Arial" w:hint="eastAsia"/>
          <w:sz w:val="32"/>
          <w:szCs w:val="32"/>
        </w:rPr>
        <w:t>所在的</w:t>
      </w:r>
      <w:r>
        <w:rPr>
          <w:rFonts w:ascii="仿宋" w:eastAsia="仿宋" w:hAnsi="仿宋" w:cs="Arial" w:hint="eastAsia"/>
          <w:sz w:val="32"/>
          <w:szCs w:val="32"/>
        </w:rPr>
        <w:t>地</w:t>
      </w:r>
      <w:r w:rsidR="006D7C3E">
        <w:rPr>
          <w:rFonts w:ascii="仿宋" w:eastAsia="仿宋" w:hAnsi="仿宋" w:cs="Arial" w:hint="eastAsia"/>
          <w:sz w:val="32"/>
          <w:szCs w:val="32"/>
        </w:rPr>
        <w:t>（</w:t>
      </w:r>
      <w:r>
        <w:rPr>
          <w:rFonts w:ascii="仿宋" w:eastAsia="仿宋" w:hAnsi="仿宋" w:cs="Arial" w:hint="eastAsia"/>
          <w:sz w:val="32"/>
          <w:szCs w:val="32"/>
        </w:rPr>
        <w:t>州</w:t>
      </w:r>
      <w:r w:rsidR="006D7C3E">
        <w:rPr>
          <w:rFonts w:ascii="仿宋" w:eastAsia="仿宋" w:hAnsi="仿宋" w:cs="Arial" w:hint="eastAsia"/>
          <w:sz w:val="32"/>
          <w:szCs w:val="32"/>
        </w:rPr>
        <w:t>、市）</w:t>
      </w:r>
      <w:r>
        <w:rPr>
          <w:rFonts w:ascii="仿宋" w:eastAsia="仿宋" w:hAnsi="仿宋" w:cs="Arial" w:hint="eastAsia"/>
          <w:sz w:val="32"/>
          <w:szCs w:val="32"/>
        </w:rPr>
        <w:t>畜牧兽医局</w:t>
      </w:r>
      <w:r w:rsidR="00B946B6">
        <w:rPr>
          <w:rFonts w:ascii="仿宋" w:eastAsia="仿宋" w:hAnsi="仿宋" w:cs="Arial" w:hint="eastAsia"/>
          <w:sz w:val="32"/>
          <w:szCs w:val="32"/>
        </w:rPr>
        <w:t>审核同意后</w:t>
      </w:r>
      <w:r>
        <w:rPr>
          <w:rFonts w:ascii="仿宋" w:eastAsia="仿宋" w:hAnsi="仿宋" w:cs="Arial" w:hint="eastAsia"/>
          <w:sz w:val="32"/>
          <w:szCs w:val="32"/>
        </w:rPr>
        <w:t>报自治区兽医局备案，自治区兽医局</w:t>
      </w:r>
      <w:r w:rsidR="00733122">
        <w:rPr>
          <w:rFonts w:ascii="仿宋" w:eastAsia="仿宋" w:hAnsi="仿宋" w:cs="Arial" w:hint="eastAsia"/>
          <w:sz w:val="32"/>
          <w:szCs w:val="32"/>
        </w:rPr>
        <w:t>备案</w:t>
      </w:r>
      <w:r>
        <w:rPr>
          <w:rFonts w:ascii="仿宋" w:eastAsia="仿宋" w:hAnsi="仿宋" w:cs="Arial" w:hint="eastAsia"/>
          <w:sz w:val="32"/>
          <w:szCs w:val="32"/>
        </w:rPr>
        <w:t>后予以公布。</w:t>
      </w:r>
    </w:p>
    <w:p w:rsidR="00330B7F" w:rsidRDefault="00FF102B" w:rsidP="00650E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="00330B7F">
        <w:rPr>
          <w:rFonts w:ascii="仿宋" w:eastAsia="仿宋" w:hAnsi="仿宋" w:hint="eastAsia"/>
          <w:sz w:val="32"/>
          <w:szCs w:val="32"/>
        </w:rPr>
        <w:t>.</w:t>
      </w:r>
      <w:r w:rsidR="009944BF">
        <w:rPr>
          <w:rFonts w:ascii="仿宋" w:eastAsia="仿宋" w:hAnsi="仿宋" w:hint="eastAsia"/>
          <w:sz w:val="32"/>
          <w:szCs w:val="32"/>
        </w:rPr>
        <w:t>种公畜禁止免疫，</w:t>
      </w:r>
      <w:r w:rsidR="00CD451D">
        <w:rPr>
          <w:rFonts w:ascii="仿宋" w:eastAsia="仿宋" w:hAnsi="仿宋" w:hint="eastAsia"/>
          <w:sz w:val="32"/>
          <w:szCs w:val="32"/>
        </w:rPr>
        <w:t>种畜场</w:t>
      </w:r>
      <w:r w:rsidR="009944BF">
        <w:rPr>
          <w:rFonts w:ascii="仿宋" w:eastAsia="仿宋" w:hAnsi="仿宋" w:hint="eastAsia"/>
          <w:sz w:val="32"/>
          <w:szCs w:val="32"/>
        </w:rPr>
        <w:t>必须</w:t>
      </w:r>
      <w:r w:rsidR="000A0D56">
        <w:rPr>
          <w:rFonts w:ascii="仿宋" w:eastAsia="仿宋" w:hAnsi="仿宋" w:hint="eastAsia"/>
          <w:sz w:val="32"/>
          <w:szCs w:val="32"/>
        </w:rPr>
        <w:t>采取检疫净化措施。</w:t>
      </w:r>
      <w:r w:rsidR="009944BF">
        <w:rPr>
          <w:rFonts w:ascii="仿宋" w:eastAsia="仿宋" w:hAnsi="仿宋" w:hint="eastAsia"/>
          <w:sz w:val="32"/>
          <w:szCs w:val="32"/>
        </w:rPr>
        <w:t>配种用</w:t>
      </w:r>
      <w:r w:rsidR="000A0D56">
        <w:rPr>
          <w:rFonts w:ascii="仿宋" w:eastAsia="仿宋" w:hAnsi="仿宋" w:hint="eastAsia"/>
          <w:sz w:val="32"/>
          <w:szCs w:val="32"/>
        </w:rPr>
        <w:t>种公畜必须经过布病检疫合格后方可配种。</w:t>
      </w:r>
    </w:p>
    <w:p w:rsidR="00537EC6" w:rsidRPr="00591D5B" w:rsidRDefault="00B946B6" w:rsidP="00650E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37EC6">
        <w:rPr>
          <w:rFonts w:ascii="仿宋" w:eastAsia="仿宋" w:hAnsi="仿宋" w:hint="eastAsia"/>
          <w:sz w:val="32"/>
          <w:szCs w:val="32"/>
        </w:rPr>
        <w:t>.</w:t>
      </w:r>
      <w:r w:rsidR="00513FB4">
        <w:rPr>
          <w:rFonts w:ascii="仿宋" w:eastAsia="仿宋" w:hAnsi="仿宋" w:hint="eastAsia"/>
          <w:sz w:val="32"/>
          <w:szCs w:val="32"/>
        </w:rPr>
        <w:t>奶牛原则上</w:t>
      </w:r>
      <w:proofErr w:type="gramStart"/>
      <w:r w:rsidR="00513FB4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513FB4">
        <w:rPr>
          <w:rFonts w:ascii="仿宋" w:eastAsia="仿宋" w:hAnsi="仿宋" w:hint="eastAsia"/>
          <w:sz w:val="32"/>
          <w:szCs w:val="32"/>
        </w:rPr>
        <w:t>免疫，优先采取检疫净化的措施。</w:t>
      </w:r>
      <w:r w:rsidR="00513FB4" w:rsidRPr="00591D5B">
        <w:rPr>
          <w:rFonts w:ascii="仿宋" w:eastAsia="仿宋" w:hAnsi="仿宋" w:hint="eastAsia"/>
          <w:sz w:val="32"/>
          <w:szCs w:val="32"/>
        </w:rPr>
        <w:t>对于布病监测个体阳性率高于2%的规模奶牛场</w:t>
      </w:r>
      <w:r w:rsidR="00513FB4" w:rsidRPr="00591D5B">
        <w:rPr>
          <w:rFonts w:ascii="仿宋" w:eastAsia="仿宋" w:hAnsi="仿宋" w:cs="Arial" w:hint="eastAsia"/>
          <w:sz w:val="32"/>
          <w:szCs w:val="32"/>
        </w:rPr>
        <w:t>，各地（州、市）可根据具体情况决定采取检疫净化或者免疫措施。采取免疫措施的规模奶牛场由各地（州、市）畜牧兽医局进行审核并进行备案登记，并报自治区兽医局备案。</w:t>
      </w:r>
    </w:p>
    <w:p w:rsidR="00513FB4" w:rsidRDefault="005C739B" w:rsidP="005C739B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513FB4">
        <w:rPr>
          <w:rFonts w:ascii="仿宋" w:eastAsia="仿宋" w:hAnsi="仿宋" w:cs="Arial" w:hint="eastAsia"/>
          <w:sz w:val="32"/>
          <w:szCs w:val="32"/>
        </w:rPr>
        <w:t>猪</w:t>
      </w:r>
      <w:proofErr w:type="gramStart"/>
      <w:r w:rsidR="00513FB4">
        <w:rPr>
          <w:rFonts w:ascii="仿宋" w:eastAsia="仿宋" w:hAnsi="仿宋" w:cs="Arial" w:hint="eastAsia"/>
          <w:sz w:val="32"/>
          <w:szCs w:val="32"/>
        </w:rPr>
        <w:t>不</w:t>
      </w:r>
      <w:proofErr w:type="gramEnd"/>
      <w:r w:rsidR="00513FB4">
        <w:rPr>
          <w:rFonts w:ascii="仿宋" w:eastAsia="仿宋" w:hAnsi="仿宋" w:cs="Arial" w:hint="eastAsia"/>
          <w:sz w:val="32"/>
          <w:szCs w:val="32"/>
        </w:rPr>
        <w:t>免疫，采取检疫净化措施。</w:t>
      </w:r>
    </w:p>
    <w:p w:rsidR="005C739B" w:rsidRDefault="00B946B6" w:rsidP="00513FB4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6.</w:t>
      </w:r>
      <w:r w:rsidR="00513FB4">
        <w:rPr>
          <w:rFonts w:ascii="仿宋" w:eastAsia="仿宋" w:hAnsi="仿宋" w:cs="Arial" w:hint="eastAsia"/>
          <w:sz w:val="32"/>
          <w:szCs w:val="32"/>
        </w:rPr>
        <w:t>牛羊布病免疫以M5号苗为主，</w:t>
      </w:r>
      <w:r w:rsidR="00513FB4">
        <w:rPr>
          <w:rFonts w:ascii="仿宋" w:eastAsia="仿宋" w:hAnsi="仿宋" w:hint="eastAsia"/>
          <w:sz w:val="32"/>
          <w:szCs w:val="32"/>
        </w:rPr>
        <w:t>布病A19号</w:t>
      </w:r>
      <w:proofErr w:type="gramStart"/>
      <w:r w:rsidR="00513FB4">
        <w:rPr>
          <w:rFonts w:ascii="仿宋" w:eastAsia="仿宋" w:hAnsi="仿宋" w:hint="eastAsia"/>
          <w:sz w:val="32"/>
          <w:szCs w:val="32"/>
        </w:rPr>
        <w:t>苗主要</w:t>
      </w:r>
      <w:proofErr w:type="gramEnd"/>
      <w:r w:rsidR="00513FB4">
        <w:rPr>
          <w:rFonts w:ascii="仿宋" w:eastAsia="仿宋" w:hAnsi="仿宋" w:hint="eastAsia"/>
          <w:sz w:val="32"/>
          <w:szCs w:val="32"/>
        </w:rPr>
        <w:t>分配给全区规模化牛场</w:t>
      </w:r>
      <w:r w:rsidR="00207A3B">
        <w:rPr>
          <w:rFonts w:ascii="仿宋" w:eastAsia="仿宋" w:hAnsi="仿宋" w:hint="eastAsia"/>
          <w:sz w:val="32"/>
          <w:szCs w:val="32"/>
        </w:rPr>
        <w:t>使用</w:t>
      </w:r>
      <w:r w:rsidR="00513FB4">
        <w:rPr>
          <w:rFonts w:ascii="仿宋" w:eastAsia="仿宋" w:hAnsi="仿宋" w:hint="eastAsia"/>
          <w:sz w:val="32"/>
          <w:szCs w:val="32"/>
        </w:rPr>
        <w:t>。</w:t>
      </w:r>
    </w:p>
    <w:p w:rsidR="00650E71" w:rsidRPr="00202402" w:rsidRDefault="007E7601" w:rsidP="00202402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202402">
        <w:rPr>
          <w:rFonts w:ascii="仿宋" w:eastAsia="仿宋" w:hAnsi="仿宋" w:hint="eastAsia"/>
          <w:b/>
          <w:sz w:val="32"/>
          <w:szCs w:val="32"/>
        </w:rPr>
        <w:t>（二）</w:t>
      </w:r>
      <w:r w:rsidR="00650E71" w:rsidRPr="00202402">
        <w:rPr>
          <w:rFonts w:ascii="仿宋" w:eastAsia="仿宋" w:hAnsi="仿宋" w:hint="eastAsia"/>
          <w:b/>
          <w:sz w:val="32"/>
          <w:szCs w:val="32"/>
        </w:rPr>
        <w:t>免疫范围</w:t>
      </w:r>
    </w:p>
    <w:p w:rsidR="004027AB" w:rsidRDefault="00737AB6" w:rsidP="009341C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根据布病免疫原则，各地确定</w:t>
      </w:r>
      <w:r w:rsidR="001D5334">
        <w:rPr>
          <w:rFonts w:ascii="仿宋" w:eastAsia="仿宋" w:hAnsi="仿宋" w:hint="eastAsia"/>
          <w:sz w:val="32"/>
          <w:szCs w:val="32"/>
        </w:rPr>
        <w:t>辖区内</w:t>
      </w:r>
      <w:r>
        <w:rPr>
          <w:rFonts w:ascii="仿宋" w:eastAsia="仿宋" w:hAnsi="仿宋" w:hint="eastAsia"/>
          <w:sz w:val="32"/>
          <w:szCs w:val="32"/>
        </w:rPr>
        <w:t>实施布病免疫的区域、免疫的畜种</w:t>
      </w:r>
      <w:r w:rsidR="001D5334">
        <w:rPr>
          <w:rFonts w:ascii="仿宋" w:eastAsia="仿宋" w:hAnsi="仿宋" w:hint="eastAsia"/>
          <w:sz w:val="32"/>
          <w:szCs w:val="32"/>
        </w:rPr>
        <w:t>以及</w:t>
      </w:r>
      <w:r>
        <w:rPr>
          <w:rFonts w:ascii="仿宋" w:eastAsia="仿宋" w:hAnsi="仿宋" w:hint="eastAsia"/>
          <w:sz w:val="32"/>
          <w:szCs w:val="32"/>
        </w:rPr>
        <w:t>数量</w:t>
      </w:r>
      <w:r w:rsidR="001D5334">
        <w:rPr>
          <w:rFonts w:ascii="仿宋" w:eastAsia="仿宋" w:hAnsi="仿宋" w:hint="eastAsia"/>
          <w:sz w:val="32"/>
          <w:szCs w:val="32"/>
        </w:rPr>
        <w:t>等。</w:t>
      </w:r>
    </w:p>
    <w:p w:rsidR="00A729FE" w:rsidRPr="00684D1A" w:rsidRDefault="00CB3BAE" w:rsidP="00A729F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3BAE">
        <w:rPr>
          <w:rFonts w:ascii="仿宋" w:eastAsia="仿宋" w:hAnsi="仿宋" w:hint="eastAsia"/>
          <w:b/>
          <w:sz w:val="32"/>
          <w:szCs w:val="32"/>
        </w:rPr>
        <w:t>（三）</w:t>
      </w:r>
      <w:r w:rsidR="00A729FE" w:rsidRPr="00684D1A">
        <w:rPr>
          <w:rFonts w:ascii="仿宋" w:eastAsia="仿宋" w:hAnsi="仿宋" w:hint="eastAsia"/>
          <w:b/>
          <w:sz w:val="32"/>
          <w:szCs w:val="32"/>
        </w:rPr>
        <w:t>免疫程序</w:t>
      </w:r>
    </w:p>
    <w:p w:rsidR="00905AB5" w:rsidRPr="00A25446" w:rsidRDefault="000614ED" w:rsidP="00A2544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1．</w:t>
      </w:r>
      <w:r w:rsidR="00A25446">
        <w:rPr>
          <w:rFonts w:ascii="仿宋" w:eastAsia="仿宋" w:hAnsi="仿宋" w:cs="Arial" w:hint="eastAsia"/>
          <w:kern w:val="0"/>
          <w:sz w:val="32"/>
          <w:szCs w:val="32"/>
        </w:rPr>
        <w:t>严格</w:t>
      </w:r>
      <w:r w:rsidR="00905AB5">
        <w:rPr>
          <w:rFonts w:ascii="仿宋" w:eastAsia="仿宋" w:hAnsi="仿宋" w:cs="Arial"/>
          <w:kern w:val="0"/>
          <w:sz w:val="32"/>
          <w:szCs w:val="32"/>
        </w:rPr>
        <w:t>按疫苗使用说明书推荐</w:t>
      </w:r>
      <w:r w:rsidR="00A25446">
        <w:rPr>
          <w:rFonts w:ascii="仿宋" w:eastAsia="仿宋" w:hAnsi="仿宋" w:cs="Arial"/>
          <w:kern w:val="0"/>
          <w:sz w:val="32"/>
          <w:szCs w:val="32"/>
        </w:rPr>
        <w:t>的方法</w:t>
      </w:r>
      <w:r w:rsidR="00905AB5">
        <w:rPr>
          <w:rFonts w:ascii="仿宋" w:eastAsia="仿宋" w:hAnsi="仿宋" w:cs="Arial"/>
          <w:kern w:val="0"/>
          <w:sz w:val="32"/>
          <w:szCs w:val="32"/>
        </w:rPr>
        <w:t>和</w:t>
      </w:r>
      <w:r w:rsidR="00A25446">
        <w:rPr>
          <w:rFonts w:ascii="仿宋" w:eastAsia="仿宋" w:hAnsi="仿宋" w:cs="Arial"/>
          <w:kern w:val="0"/>
          <w:sz w:val="32"/>
          <w:szCs w:val="32"/>
        </w:rPr>
        <w:t>剂量</w:t>
      </w:r>
      <w:r w:rsidR="00905AB5">
        <w:rPr>
          <w:rFonts w:ascii="仿宋" w:eastAsia="仿宋" w:hAnsi="仿宋" w:cs="Arial" w:hint="eastAsia"/>
          <w:kern w:val="0"/>
          <w:sz w:val="32"/>
          <w:szCs w:val="32"/>
        </w:rPr>
        <w:t>进行免疫。</w:t>
      </w:r>
    </w:p>
    <w:p w:rsidR="00905AB5" w:rsidRDefault="000614ED" w:rsidP="00905AB5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2．</w:t>
      </w:r>
      <w:r w:rsidR="00905AB5">
        <w:rPr>
          <w:rFonts w:ascii="仿宋" w:eastAsia="仿宋" w:hAnsi="仿宋" w:cs="Arial" w:hint="eastAsia"/>
          <w:sz w:val="32"/>
          <w:szCs w:val="32"/>
        </w:rPr>
        <w:t>3月</w:t>
      </w:r>
      <w:r w:rsidR="00406469">
        <w:rPr>
          <w:rFonts w:ascii="仿宋" w:eastAsia="仿宋" w:hAnsi="仿宋" w:cs="Arial" w:hint="eastAsia"/>
          <w:sz w:val="32"/>
          <w:szCs w:val="32"/>
        </w:rPr>
        <w:t>龄</w:t>
      </w:r>
      <w:r w:rsidR="00993878">
        <w:rPr>
          <w:rFonts w:ascii="仿宋" w:eastAsia="仿宋" w:hAnsi="仿宋" w:cs="Arial" w:hint="eastAsia"/>
          <w:sz w:val="32"/>
          <w:szCs w:val="32"/>
        </w:rPr>
        <w:t>以上的羊</w:t>
      </w:r>
      <w:r w:rsidR="00905AB5">
        <w:rPr>
          <w:rFonts w:ascii="仿宋" w:eastAsia="仿宋" w:hAnsi="仿宋" w:cs="Arial" w:hint="eastAsia"/>
          <w:sz w:val="32"/>
          <w:szCs w:val="32"/>
        </w:rPr>
        <w:t>用M5号苗免疫，皮下注射10亿活菌（一头份）。配种前1-2月免疫较好，怀孕母羊不能免疫。</w:t>
      </w:r>
      <w:r w:rsidR="001D5334">
        <w:rPr>
          <w:rFonts w:ascii="仿宋" w:eastAsia="仿宋" w:hAnsi="仿宋" w:hint="eastAsia"/>
          <w:sz w:val="32"/>
          <w:szCs w:val="32"/>
        </w:rPr>
        <w:t>100头份的M5号苗稀释到100毫升，可免疫100只羊，每只羊皮下注射1毫升。</w:t>
      </w:r>
    </w:p>
    <w:p w:rsidR="005C739B" w:rsidRDefault="00905AB5" w:rsidP="00905AB5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</w:t>
      </w:r>
      <w:r w:rsidR="00A25446">
        <w:rPr>
          <w:rFonts w:ascii="仿宋" w:eastAsia="仿宋" w:hAnsi="仿宋" w:cs="Arial" w:hint="eastAsia"/>
          <w:sz w:val="32"/>
          <w:szCs w:val="32"/>
        </w:rPr>
        <w:t>．用A19号</w:t>
      </w:r>
      <w:proofErr w:type="gramStart"/>
      <w:r w:rsidR="00A25446">
        <w:rPr>
          <w:rFonts w:ascii="仿宋" w:eastAsia="仿宋" w:hAnsi="仿宋" w:cs="Arial" w:hint="eastAsia"/>
          <w:sz w:val="32"/>
          <w:szCs w:val="32"/>
        </w:rPr>
        <w:t>苗进行</w:t>
      </w:r>
      <w:proofErr w:type="gramEnd"/>
      <w:r w:rsidR="00A25446">
        <w:rPr>
          <w:rFonts w:ascii="仿宋" w:eastAsia="仿宋" w:hAnsi="仿宋" w:cs="Arial" w:hint="eastAsia"/>
          <w:sz w:val="32"/>
          <w:szCs w:val="32"/>
        </w:rPr>
        <w:t>免疫时，</w:t>
      </w:r>
      <w:r>
        <w:rPr>
          <w:rFonts w:ascii="仿宋" w:eastAsia="仿宋" w:hAnsi="仿宋" w:cs="Arial" w:hint="eastAsia"/>
          <w:sz w:val="32"/>
          <w:szCs w:val="32"/>
        </w:rPr>
        <w:t>犊牛3-8月</w:t>
      </w:r>
      <w:r w:rsidR="00406469">
        <w:rPr>
          <w:rFonts w:ascii="仿宋" w:eastAsia="仿宋" w:hAnsi="仿宋" w:cs="Arial" w:hint="eastAsia"/>
          <w:sz w:val="32"/>
          <w:szCs w:val="32"/>
        </w:rPr>
        <w:t>龄</w:t>
      </w:r>
      <w:r>
        <w:rPr>
          <w:rFonts w:ascii="仿宋" w:eastAsia="仿宋" w:hAnsi="仿宋" w:cs="Arial" w:hint="eastAsia"/>
          <w:sz w:val="32"/>
          <w:szCs w:val="32"/>
        </w:rPr>
        <w:t>是最佳时期，接种剂量为600亿CFU活菌（一头份）。9月</w:t>
      </w:r>
      <w:r w:rsidR="00406469">
        <w:rPr>
          <w:rFonts w:ascii="仿宋" w:eastAsia="仿宋" w:hAnsi="仿宋" w:cs="Arial" w:hint="eastAsia"/>
          <w:sz w:val="32"/>
          <w:szCs w:val="32"/>
        </w:rPr>
        <w:t>龄</w:t>
      </w:r>
      <w:r>
        <w:rPr>
          <w:rFonts w:ascii="仿宋" w:eastAsia="仿宋" w:hAnsi="仿宋" w:cs="Arial" w:hint="eastAsia"/>
          <w:sz w:val="32"/>
          <w:szCs w:val="32"/>
        </w:rPr>
        <w:t>以上的成年牛免疫推荐剂量为60亿CFU活菌（1/10头份）。</w:t>
      </w:r>
    </w:p>
    <w:p w:rsidR="00905AB5" w:rsidRPr="001D5334" w:rsidRDefault="00905AB5" w:rsidP="001D5334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4</w:t>
      </w:r>
      <w:r w:rsidR="000614ED">
        <w:rPr>
          <w:rFonts w:ascii="仿宋" w:eastAsia="仿宋" w:hAnsi="仿宋" w:cs="Arial" w:hint="eastAsia"/>
          <w:sz w:val="32"/>
          <w:szCs w:val="32"/>
        </w:rPr>
        <w:t>．</w:t>
      </w:r>
      <w:r>
        <w:rPr>
          <w:rFonts w:ascii="仿宋" w:eastAsia="仿宋" w:hAnsi="仿宋" w:cs="Arial" w:hint="eastAsia"/>
          <w:sz w:val="32"/>
          <w:szCs w:val="32"/>
        </w:rPr>
        <w:t>3月</w:t>
      </w:r>
      <w:r w:rsidR="00406469">
        <w:rPr>
          <w:rFonts w:ascii="仿宋" w:eastAsia="仿宋" w:hAnsi="仿宋" w:cs="Arial" w:hint="eastAsia"/>
          <w:sz w:val="32"/>
          <w:szCs w:val="32"/>
        </w:rPr>
        <w:t>龄</w:t>
      </w:r>
      <w:r>
        <w:rPr>
          <w:rFonts w:ascii="仿宋" w:eastAsia="仿宋" w:hAnsi="仿宋" w:cs="Arial" w:hint="eastAsia"/>
          <w:sz w:val="32"/>
          <w:szCs w:val="32"/>
        </w:rPr>
        <w:t>以上的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牛需要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用M5号苗免疫的，皮下注射250亿活菌（相当于羊</w:t>
      </w:r>
      <w:r w:rsidR="00460E0B">
        <w:rPr>
          <w:rFonts w:ascii="仿宋" w:eastAsia="仿宋" w:hAnsi="仿宋" w:cs="Arial" w:hint="eastAsia"/>
          <w:sz w:val="32"/>
          <w:szCs w:val="32"/>
        </w:rPr>
        <w:t>注射剂量</w:t>
      </w:r>
      <w:r>
        <w:rPr>
          <w:rFonts w:ascii="仿宋" w:eastAsia="仿宋" w:hAnsi="仿宋" w:cs="Arial" w:hint="eastAsia"/>
          <w:sz w:val="32"/>
          <w:szCs w:val="32"/>
        </w:rPr>
        <w:t>的25</w:t>
      </w:r>
      <w:r w:rsidR="00460E0B">
        <w:rPr>
          <w:rFonts w:ascii="仿宋" w:eastAsia="仿宋" w:hAnsi="仿宋" w:cs="Arial" w:hint="eastAsia"/>
          <w:sz w:val="32"/>
          <w:szCs w:val="32"/>
        </w:rPr>
        <w:t>倍</w:t>
      </w:r>
      <w:r>
        <w:rPr>
          <w:rFonts w:ascii="仿宋" w:eastAsia="仿宋" w:hAnsi="仿宋" w:cs="Arial" w:hint="eastAsia"/>
          <w:sz w:val="32"/>
          <w:szCs w:val="32"/>
        </w:rPr>
        <w:t>，注射剂量不超过2毫升）</w:t>
      </w:r>
      <w:r w:rsidR="004E3E10">
        <w:rPr>
          <w:rFonts w:ascii="仿宋" w:eastAsia="仿宋" w:hAnsi="仿宋" w:cs="Arial" w:hint="eastAsia"/>
          <w:sz w:val="32"/>
          <w:szCs w:val="32"/>
        </w:rPr>
        <w:t>。</w:t>
      </w:r>
      <w:r>
        <w:rPr>
          <w:rFonts w:ascii="仿宋" w:eastAsia="仿宋" w:hAnsi="仿宋" w:cs="Arial" w:hint="eastAsia"/>
          <w:sz w:val="32"/>
          <w:szCs w:val="32"/>
        </w:rPr>
        <w:t>配种前1-2月免疫效果较好。</w:t>
      </w:r>
      <w:r>
        <w:rPr>
          <w:rFonts w:ascii="仿宋" w:eastAsia="仿宋" w:hAnsi="仿宋" w:hint="eastAsia"/>
          <w:sz w:val="32"/>
          <w:szCs w:val="32"/>
        </w:rPr>
        <w:t>100头份</w:t>
      </w:r>
      <w:r w:rsidR="008D0579">
        <w:rPr>
          <w:rFonts w:ascii="仿宋" w:eastAsia="仿宋" w:hAnsi="仿宋" w:hint="eastAsia"/>
          <w:sz w:val="32"/>
          <w:szCs w:val="32"/>
        </w:rPr>
        <w:t>的</w:t>
      </w:r>
      <w:r w:rsidR="001D5334">
        <w:rPr>
          <w:rFonts w:ascii="仿宋" w:eastAsia="仿宋" w:hAnsi="仿宋" w:hint="eastAsia"/>
          <w:sz w:val="32"/>
          <w:szCs w:val="32"/>
        </w:rPr>
        <w:t>M5号苗</w:t>
      </w:r>
      <w:r>
        <w:rPr>
          <w:rFonts w:ascii="仿宋" w:eastAsia="仿宋" w:hAnsi="仿宋" w:hint="eastAsia"/>
          <w:sz w:val="32"/>
          <w:szCs w:val="32"/>
        </w:rPr>
        <w:t>稀释到8毫升，可免疫4头牛，每头牛</w:t>
      </w:r>
      <w:r w:rsidR="00340460">
        <w:rPr>
          <w:rFonts w:ascii="仿宋" w:eastAsia="仿宋" w:hAnsi="仿宋" w:hint="eastAsia"/>
          <w:sz w:val="32"/>
          <w:szCs w:val="32"/>
        </w:rPr>
        <w:t>皮下</w:t>
      </w:r>
      <w:r>
        <w:rPr>
          <w:rFonts w:ascii="仿宋" w:eastAsia="仿宋" w:hAnsi="仿宋" w:hint="eastAsia"/>
          <w:sz w:val="32"/>
          <w:szCs w:val="32"/>
        </w:rPr>
        <w:t>注射2毫升。</w:t>
      </w:r>
    </w:p>
    <w:p w:rsidR="001648C0" w:rsidRDefault="001D5334" w:rsidP="00905AB5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648C0">
        <w:rPr>
          <w:rFonts w:ascii="仿宋" w:eastAsia="仿宋" w:hAnsi="仿宋" w:hint="eastAsia"/>
          <w:sz w:val="32"/>
          <w:szCs w:val="32"/>
        </w:rPr>
        <w:t>.</w:t>
      </w:r>
      <w:r w:rsidR="00965426">
        <w:rPr>
          <w:rFonts w:ascii="仿宋" w:eastAsia="仿宋" w:hAnsi="仿宋" w:hint="eastAsia"/>
          <w:sz w:val="32"/>
          <w:szCs w:val="32"/>
        </w:rPr>
        <w:t>设立</w:t>
      </w:r>
      <w:r w:rsidR="001648C0">
        <w:rPr>
          <w:rFonts w:ascii="仿宋" w:eastAsia="仿宋" w:hAnsi="仿宋" w:hint="eastAsia"/>
          <w:sz w:val="32"/>
          <w:szCs w:val="32"/>
        </w:rPr>
        <w:t>布</w:t>
      </w:r>
      <w:proofErr w:type="gramStart"/>
      <w:r w:rsidR="001648C0">
        <w:rPr>
          <w:rFonts w:ascii="仿宋" w:eastAsia="仿宋" w:hAnsi="仿宋" w:hint="eastAsia"/>
          <w:sz w:val="32"/>
          <w:szCs w:val="32"/>
        </w:rPr>
        <w:t>病补免</w:t>
      </w:r>
      <w:proofErr w:type="gramEnd"/>
      <w:r w:rsidR="001648C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（或周）</w:t>
      </w:r>
      <w:r w:rsidR="001648C0">
        <w:rPr>
          <w:rFonts w:ascii="仿宋" w:eastAsia="仿宋" w:hAnsi="仿宋" w:hint="eastAsia"/>
          <w:sz w:val="32"/>
          <w:szCs w:val="32"/>
        </w:rPr>
        <w:t>，</w:t>
      </w:r>
      <w:r w:rsidR="00460E0B">
        <w:rPr>
          <w:rFonts w:ascii="仿宋" w:eastAsia="仿宋" w:hAnsi="仿宋" w:hint="eastAsia"/>
          <w:sz w:val="32"/>
          <w:szCs w:val="32"/>
        </w:rPr>
        <w:t>及时</w:t>
      </w:r>
      <w:r w:rsidR="001648C0">
        <w:rPr>
          <w:rFonts w:ascii="仿宋" w:eastAsia="仿宋" w:hAnsi="仿宋" w:hint="eastAsia"/>
          <w:sz w:val="32"/>
          <w:szCs w:val="32"/>
        </w:rPr>
        <w:t>对</w:t>
      </w:r>
      <w:r w:rsidR="00460E0B">
        <w:rPr>
          <w:rFonts w:ascii="仿宋" w:eastAsia="仿宋" w:hAnsi="仿宋" w:hint="eastAsia"/>
          <w:sz w:val="32"/>
          <w:szCs w:val="32"/>
        </w:rPr>
        <w:t>应免的牛羊</w:t>
      </w:r>
      <w:r w:rsidR="001648C0">
        <w:rPr>
          <w:rFonts w:ascii="仿宋" w:eastAsia="仿宋" w:hAnsi="仿宋" w:hint="eastAsia"/>
          <w:sz w:val="32"/>
          <w:szCs w:val="32"/>
        </w:rPr>
        <w:t>进行补免，提高布病的免疫密度。</w:t>
      </w:r>
    </w:p>
    <w:p w:rsidR="00965426" w:rsidRPr="001648C0" w:rsidRDefault="00965426" w:rsidP="00905AB5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460E0B">
        <w:rPr>
          <w:rFonts w:ascii="仿宋" w:eastAsia="仿宋" w:hAnsi="仿宋" w:hint="eastAsia"/>
          <w:sz w:val="32"/>
          <w:szCs w:val="32"/>
        </w:rPr>
        <w:t>单独</w:t>
      </w:r>
      <w:r w:rsidR="004E3E10"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 w:hint="eastAsia"/>
          <w:sz w:val="32"/>
          <w:szCs w:val="32"/>
        </w:rPr>
        <w:t>布病免疫档案</w:t>
      </w:r>
      <w:r w:rsidR="004E3E10">
        <w:rPr>
          <w:rFonts w:ascii="仿宋" w:eastAsia="仿宋" w:hAnsi="仿宋" w:hint="eastAsia"/>
          <w:sz w:val="32"/>
          <w:szCs w:val="32"/>
        </w:rPr>
        <w:t>，管理方式参照</w:t>
      </w:r>
      <w:r w:rsidR="00460E0B">
        <w:rPr>
          <w:rFonts w:ascii="仿宋" w:eastAsia="仿宋" w:hAnsi="仿宋" w:hint="eastAsia"/>
          <w:sz w:val="32"/>
          <w:szCs w:val="32"/>
        </w:rPr>
        <w:t>重大动物疫病的</w:t>
      </w:r>
      <w:r w:rsidR="004E3E10">
        <w:rPr>
          <w:rFonts w:ascii="仿宋" w:eastAsia="仿宋" w:hAnsi="仿宋" w:hint="eastAsia"/>
          <w:sz w:val="32"/>
          <w:szCs w:val="32"/>
        </w:rPr>
        <w:t>免疫档案。</w:t>
      </w:r>
    </w:p>
    <w:p w:rsidR="00A729FE" w:rsidRPr="00CB3BAE" w:rsidRDefault="00684D1A" w:rsidP="00A729FE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684D1A">
        <w:rPr>
          <w:rFonts w:ascii="仿宋" w:eastAsia="仿宋" w:hAnsi="仿宋" w:hint="eastAsia"/>
          <w:b/>
          <w:sz w:val="32"/>
          <w:szCs w:val="32"/>
        </w:rPr>
        <w:t>（四）</w:t>
      </w:r>
      <w:r w:rsidR="00ED61AC">
        <w:rPr>
          <w:rFonts w:ascii="仿宋" w:eastAsia="仿宋" w:hAnsi="仿宋" w:hint="eastAsia"/>
          <w:b/>
          <w:sz w:val="32"/>
          <w:szCs w:val="32"/>
        </w:rPr>
        <w:t>人员</w:t>
      </w:r>
      <w:r w:rsidR="00A729FE" w:rsidRPr="00CB3BAE">
        <w:rPr>
          <w:rFonts w:ascii="仿宋" w:eastAsia="仿宋" w:hAnsi="仿宋" w:hint="eastAsia"/>
          <w:b/>
          <w:sz w:val="32"/>
          <w:szCs w:val="32"/>
        </w:rPr>
        <w:t>防护</w:t>
      </w:r>
    </w:p>
    <w:p w:rsidR="00A729FE" w:rsidRDefault="00A729FE" w:rsidP="00A729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6E4FD2">
        <w:rPr>
          <w:rFonts w:ascii="仿宋" w:eastAsia="仿宋" w:hAnsi="仿宋" w:hint="eastAsia"/>
          <w:sz w:val="32"/>
          <w:szCs w:val="32"/>
        </w:rPr>
        <w:t>免疫工作开始前要组织体检，</w:t>
      </w:r>
      <w:r w:rsidR="008B191C">
        <w:rPr>
          <w:rFonts w:ascii="仿宋" w:eastAsia="仿宋" w:hAnsi="仿宋" w:hint="eastAsia"/>
          <w:sz w:val="32"/>
          <w:szCs w:val="32"/>
        </w:rPr>
        <w:t>摸清防控工作人员布病感染情况</w:t>
      </w:r>
      <w:r w:rsidR="006E4FD2">
        <w:rPr>
          <w:rFonts w:ascii="仿宋" w:eastAsia="仿宋" w:hAnsi="仿宋" w:hint="eastAsia"/>
          <w:sz w:val="32"/>
          <w:szCs w:val="32"/>
        </w:rPr>
        <w:t>。</w:t>
      </w:r>
    </w:p>
    <w:p w:rsidR="00965426" w:rsidRDefault="00A729FE" w:rsidP="00D624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B191C">
        <w:rPr>
          <w:rFonts w:ascii="仿宋" w:eastAsia="仿宋" w:hAnsi="仿宋" w:hint="eastAsia"/>
          <w:sz w:val="32"/>
          <w:szCs w:val="32"/>
        </w:rPr>
        <w:t>布病免疫人员在工作中必须做好个人防护</w:t>
      </w:r>
      <w:r w:rsidR="00D624F8">
        <w:rPr>
          <w:rFonts w:ascii="仿宋" w:eastAsia="仿宋" w:hAnsi="仿宋" w:hint="eastAsia"/>
          <w:sz w:val="32"/>
          <w:szCs w:val="32"/>
        </w:rPr>
        <w:t>，使用防护服、口罩、手套、护目镜等个人防护用品。必要时，</w:t>
      </w:r>
      <w:r w:rsidR="006E4FD2">
        <w:rPr>
          <w:rFonts w:ascii="仿宋" w:eastAsia="仿宋" w:hAnsi="仿宋" w:hint="eastAsia"/>
          <w:sz w:val="32"/>
          <w:szCs w:val="32"/>
        </w:rPr>
        <w:t>在卫生医护人员的指导下，</w:t>
      </w:r>
      <w:r w:rsidR="00D624F8">
        <w:rPr>
          <w:rFonts w:ascii="仿宋" w:eastAsia="仿宋" w:hAnsi="仿宋" w:hint="eastAsia"/>
          <w:sz w:val="32"/>
          <w:szCs w:val="32"/>
        </w:rPr>
        <w:t>进行预防性用药</w:t>
      </w:r>
      <w:r w:rsidR="006E4FD2">
        <w:rPr>
          <w:rFonts w:ascii="仿宋" w:eastAsia="仿宋" w:hAnsi="仿宋" w:hint="eastAsia"/>
          <w:sz w:val="32"/>
          <w:szCs w:val="32"/>
        </w:rPr>
        <w:t>。</w:t>
      </w:r>
    </w:p>
    <w:p w:rsidR="005422CC" w:rsidRDefault="00D624F8" w:rsidP="00A729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5422CC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在布病免疫过程中，</w:t>
      </w:r>
      <w:r w:rsidR="00D503A2">
        <w:rPr>
          <w:rFonts w:ascii="仿宋" w:eastAsia="仿宋" w:hAnsi="仿宋" w:hint="eastAsia"/>
          <w:sz w:val="32"/>
          <w:szCs w:val="32"/>
        </w:rPr>
        <w:t>推荐</w:t>
      </w:r>
      <w:r w:rsidR="006E4FD2">
        <w:rPr>
          <w:rFonts w:ascii="仿宋" w:eastAsia="仿宋" w:hAnsi="仿宋" w:hint="eastAsia"/>
          <w:sz w:val="32"/>
          <w:szCs w:val="32"/>
        </w:rPr>
        <w:t>采取疫苗集中稀释、免疫前消毒压尘等措施</w:t>
      </w:r>
      <w:r w:rsidR="0080145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免疫结束后，必须对废弃疫苗瓶、注射器具、防护用品等进行消毒处理</w:t>
      </w:r>
      <w:r w:rsidR="006E4FD2">
        <w:rPr>
          <w:rFonts w:ascii="仿宋" w:eastAsia="仿宋" w:hAnsi="仿宋" w:hint="eastAsia"/>
          <w:sz w:val="32"/>
          <w:szCs w:val="32"/>
        </w:rPr>
        <w:t>。</w:t>
      </w:r>
    </w:p>
    <w:p w:rsidR="005422CC" w:rsidRDefault="00ED61AC" w:rsidP="00A729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422CC">
        <w:rPr>
          <w:rFonts w:ascii="仿宋" w:eastAsia="仿宋" w:hAnsi="仿宋" w:hint="eastAsia"/>
          <w:sz w:val="32"/>
          <w:szCs w:val="32"/>
        </w:rPr>
        <w:t>.布病</w:t>
      </w:r>
      <w:r w:rsidR="005310F1">
        <w:rPr>
          <w:rFonts w:ascii="仿宋" w:eastAsia="仿宋" w:hAnsi="仿宋" w:hint="eastAsia"/>
          <w:sz w:val="32"/>
          <w:szCs w:val="32"/>
        </w:rPr>
        <w:t>防控</w:t>
      </w:r>
      <w:r w:rsidR="005422CC">
        <w:rPr>
          <w:rFonts w:ascii="仿宋" w:eastAsia="仿宋" w:hAnsi="仿宋" w:hint="eastAsia"/>
          <w:sz w:val="32"/>
          <w:szCs w:val="32"/>
        </w:rPr>
        <w:t>人员在工作中如感觉不适或出现持续低热的</w:t>
      </w:r>
      <w:r w:rsidR="00965426">
        <w:rPr>
          <w:rFonts w:ascii="仿宋" w:eastAsia="仿宋" w:hAnsi="仿宋" w:hint="eastAsia"/>
          <w:sz w:val="32"/>
          <w:szCs w:val="32"/>
        </w:rPr>
        <w:t>应</w:t>
      </w:r>
      <w:r w:rsidR="005422CC">
        <w:rPr>
          <w:rFonts w:ascii="仿宋" w:eastAsia="仿宋" w:hAnsi="仿宋" w:hint="eastAsia"/>
          <w:sz w:val="32"/>
          <w:szCs w:val="32"/>
        </w:rPr>
        <w:t>立即停止免疫工作，并</w:t>
      </w:r>
      <w:r w:rsidR="00965426">
        <w:rPr>
          <w:rFonts w:ascii="仿宋" w:eastAsia="仿宋" w:hAnsi="仿宋" w:hint="eastAsia"/>
          <w:sz w:val="32"/>
          <w:szCs w:val="32"/>
        </w:rPr>
        <w:t>立即到当地的卫生医疗机构</w:t>
      </w:r>
      <w:r w:rsidR="005422CC">
        <w:rPr>
          <w:rFonts w:ascii="仿宋" w:eastAsia="仿宋" w:hAnsi="仿宋" w:hint="eastAsia"/>
          <w:sz w:val="32"/>
          <w:szCs w:val="32"/>
        </w:rPr>
        <w:t>采取相应的检查、</w:t>
      </w:r>
      <w:r w:rsidR="00965426">
        <w:rPr>
          <w:rFonts w:ascii="仿宋" w:eastAsia="仿宋" w:hAnsi="仿宋" w:hint="eastAsia"/>
          <w:sz w:val="32"/>
          <w:szCs w:val="32"/>
        </w:rPr>
        <w:t>诊断、</w:t>
      </w:r>
      <w:r w:rsidR="005422CC">
        <w:rPr>
          <w:rFonts w:ascii="仿宋" w:eastAsia="仿宋" w:hAnsi="仿宋" w:hint="eastAsia"/>
          <w:sz w:val="32"/>
          <w:szCs w:val="32"/>
        </w:rPr>
        <w:t>治疗措施。</w:t>
      </w:r>
    </w:p>
    <w:p w:rsidR="00EA0201" w:rsidRPr="00EA0201" w:rsidRDefault="00EA0201" w:rsidP="00684D1A">
      <w:pPr>
        <w:ind w:firstLine="630"/>
        <w:rPr>
          <w:rFonts w:ascii="仿宋" w:eastAsia="仿宋" w:hAnsi="仿宋"/>
          <w:b/>
          <w:sz w:val="32"/>
          <w:szCs w:val="32"/>
        </w:rPr>
      </w:pPr>
      <w:r w:rsidRPr="00EA0201">
        <w:rPr>
          <w:rFonts w:ascii="仿宋" w:eastAsia="仿宋" w:hAnsi="仿宋" w:hint="eastAsia"/>
          <w:b/>
          <w:sz w:val="32"/>
          <w:szCs w:val="32"/>
        </w:rPr>
        <w:t>（五）注意事项</w:t>
      </w:r>
    </w:p>
    <w:p w:rsidR="00EA0201" w:rsidRDefault="00B73756" w:rsidP="00684D1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1.疫苗的保藏、运输、使用过程中应按照要求在冷链条件下</w:t>
      </w:r>
      <w:r w:rsidR="006E4FD2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3756" w:rsidRDefault="00B73756" w:rsidP="00684D1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2.稀释的疫苗应在当天使用，</w:t>
      </w:r>
      <w:r w:rsidR="006E4FD2">
        <w:rPr>
          <w:rFonts w:ascii="仿宋" w:eastAsia="仿宋" w:hAnsi="仿宋" w:hint="eastAsia"/>
          <w:sz w:val="32"/>
          <w:szCs w:val="32"/>
        </w:rPr>
        <w:t>未用完的</w:t>
      </w:r>
      <w:r>
        <w:rPr>
          <w:rFonts w:ascii="仿宋" w:eastAsia="仿宋" w:hAnsi="仿宋" w:hint="eastAsia"/>
          <w:sz w:val="32"/>
          <w:szCs w:val="32"/>
        </w:rPr>
        <w:t>不能隔天使用。</w:t>
      </w:r>
    </w:p>
    <w:p w:rsidR="00B73756" w:rsidRDefault="00B73756" w:rsidP="00684D1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A5C03">
        <w:rPr>
          <w:rFonts w:ascii="仿宋" w:eastAsia="仿宋" w:hAnsi="仿宋" w:hint="eastAsia"/>
          <w:sz w:val="32"/>
          <w:szCs w:val="32"/>
        </w:rPr>
        <w:t>小尾寒</w:t>
      </w:r>
      <w:proofErr w:type="gramStart"/>
      <w:r w:rsidR="008A5C03">
        <w:rPr>
          <w:rFonts w:ascii="仿宋" w:eastAsia="仿宋" w:hAnsi="仿宋" w:hint="eastAsia"/>
          <w:sz w:val="32"/>
          <w:szCs w:val="32"/>
        </w:rPr>
        <w:t>羊不能</w:t>
      </w:r>
      <w:proofErr w:type="gramEnd"/>
      <w:r w:rsidR="008A5C03">
        <w:rPr>
          <w:rFonts w:ascii="仿宋" w:eastAsia="仿宋" w:hAnsi="仿宋" w:hint="eastAsia"/>
          <w:sz w:val="32"/>
          <w:szCs w:val="32"/>
        </w:rPr>
        <w:t>采取注射方式进行布病免疫</w:t>
      </w:r>
      <w:r w:rsidR="00965426">
        <w:rPr>
          <w:rFonts w:ascii="仿宋" w:eastAsia="仿宋" w:hAnsi="仿宋" w:hint="eastAsia"/>
          <w:sz w:val="32"/>
          <w:szCs w:val="32"/>
        </w:rPr>
        <w:t>，可以采取灌服或点眼方式</w:t>
      </w:r>
      <w:r w:rsidR="008A5C03">
        <w:rPr>
          <w:rFonts w:ascii="仿宋" w:eastAsia="仿宋" w:hAnsi="仿宋" w:hint="eastAsia"/>
          <w:sz w:val="32"/>
          <w:szCs w:val="32"/>
        </w:rPr>
        <w:t>。</w:t>
      </w:r>
    </w:p>
    <w:p w:rsidR="00F64CD5" w:rsidRPr="00684D1A" w:rsidRDefault="00F64CD5" w:rsidP="00F64C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84D1A">
        <w:rPr>
          <w:rFonts w:ascii="黑体" w:eastAsia="黑体" w:hAnsi="黑体" w:hint="eastAsia"/>
          <w:sz w:val="32"/>
          <w:szCs w:val="32"/>
        </w:rPr>
        <w:t>二、包虫病免疫</w:t>
      </w:r>
    </w:p>
    <w:p w:rsidR="00F64CD5" w:rsidRPr="00745117" w:rsidRDefault="00CB3BAE" w:rsidP="00745117">
      <w:pPr>
        <w:pStyle w:val="a5"/>
        <w:ind w:firstLine="643"/>
        <w:rPr>
          <w:rFonts w:ascii="仿宋" w:eastAsia="仿宋" w:hAnsi="仿宋"/>
          <w:b/>
          <w:sz w:val="32"/>
          <w:szCs w:val="32"/>
        </w:rPr>
      </w:pPr>
      <w:r w:rsidRPr="00745117">
        <w:rPr>
          <w:rFonts w:ascii="仿宋" w:eastAsia="仿宋" w:hAnsi="仿宋" w:hint="eastAsia"/>
          <w:b/>
          <w:sz w:val="32"/>
          <w:szCs w:val="32"/>
        </w:rPr>
        <w:t>（一）免疫原则</w:t>
      </w:r>
    </w:p>
    <w:p w:rsidR="00B73756" w:rsidRDefault="00B73756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11250">
        <w:rPr>
          <w:rFonts w:ascii="仿宋" w:eastAsia="仿宋" w:hAnsi="仿宋" w:hint="eastAsia"/>
          <w:sz w:val="32"/>
          <w:szCs w:val="32"/>
        </w:rPr>
        <w:t>自治区</w:t>
      </w:r>
      <w:r>
        <w:rPr>
          <w:rFonts w:ascii="仿宋" w:eastAsia="仿宋" w:hAnsi="仿宋" w:hint="eastAsia"/>
          <w:sz w:val="32"/>
          <w:szCs w:val="32"/>
        </w:rPr>
        <w:t>根据包虫病</w:t>
      </w:r>
      <w:r w:rsidR="00C11250">
        <w:rPr>
          <w:rFonts w:ascii="仿宋" w:eastAsia="仿宋" w:hAnsi="仿宋" w:hint="eastAsia"/>
          <w:sz w:val="32"/>
          <w:szCs w:val="32"/>
        </w:rPr>
        <w:t>监测结果以及</w:t>
      </w:r>
      <w:r>
        <w:rPr>
          <w:rFonts w:ascii="仿宋" w:eastAsia="仿宋" w:hAnsi="仿宋" w:hint="eastAsia"/>
          <w:sz w:val="32"/>
          <w:szCs w:val="32"/>
        </w:rPr>
        <w:t>疫苗采购总量</w:t>
      </w:r>
      <w:r w:rsidR="00C11250">
        <w:rPr>
          <w:rFonts w:ascii="仿宋" w:eastAsia="仿宋" w:hAnsi="仿宋" w:hint="eastAsia"/>
          <w:sz w:val="32"/>
          <w:szCs w:val="32"/>
        </w:rPr>
        <w:t>等情况</w:t>
      </w:r>
      <w:r>
        <w:rPr>
          <w:rFonts w:ascii="仿宋" w:eastAsia="仿宋" w:hAnsi="仿宋" w:hint="eastAsia"/>
          <w:sz w:val="32"/>
          <w:szCs w:val="32"/>
        </w:rPr>
        <w:t>，</w:t>
      </w:r>
      <w:r w:rsidR="00C11250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监测阳性率高的</w:t>
      </w:r>
      <w:r w:rsidR="00C11250">
        <w:rPr>
          <w:rFonts w:ascii="仿宋" w:eastAsia="仿宋" w:hAnsi="仿宋" w:hint="eastAsia"/>
          <w:sz w:val="32"/>
          <w:szCs w:val="32"/>
        </w:rPr>
        <w:t>地区</w:t>
      </w:r>
      <w:r>
        <w:rPr>
          <w:rFonts w:ascii="仿宋" w:eastAsia="仿宋" w:hAnsi="仿宋" w:hint="eastAsia"/>
          <w:sz w:val="32"/>
          <w:szCs w:val="32"/>
        </w:rPr>
        <w:t>作为重点区域。</w:t>
      </w:r>
    </w:p>
    <w:p w:rsidR="00B73756" w:rsidRDefault="00B73756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1008F">
        <w:rPr>
          <w:rFonts w:ascii="仿宋" w:eastAsia="仿宋" w:hAnsi="仿宋" w:hint="eastAsia"/>
          <w:sz w:val="32"/>
          <w:szCs w:val="32"/>
        </w:rPr>
        <w:t>包虫病的免疫对象为当年的存栏羔羊。</w:t>
      </w:r>
    </w:p>
    <w:p w:rsidR="00CB3BAE" w:rsidRDefault="00B73756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1008F">
        <w:rPr>
          <w:rFonts w:ascii="仿宋" w:eastAsia="仿宋" w:hAnsi="仿宋" w:hint="eastAsia"/>
          <w:sz w:val="32"/>
          <w:szCs w:val="32"/>
        </w:rPr>
        <w:t>包虫病免疫与犬驱虫相结合，开展免疫的区域必须</w:t>
      </w:r>
      <w:r w:rsidR="00C11250">
        <w:rPr>
          <w:rFonts w:ascii="仿宋" w:eastAsia="仿宋" w:hAnsi="仿宋" w:hint="eastAsia"/>
          <w:sz w:val="32"/>
          <w:szCs w:val="32"/>
        </w:rPr>
        <w:t>同时</w:t>
      </w:r>
      <w:r w:rsidR="0031008F">
        <w:rPr>
          <w:rFonts w:ascii="仿宋" w:eastAsia="仿宋" w:hAnsi="仿宋" w:hint="eastAsia"/>
          <w:sz w:val="32"/>
          <w:szCs w:val="32"/>
        </w:rPr>
        <w:t>做好犬驱虫工作。</w:t>
      </w:r>
    </w:p>
    <w:p w:rsidR="00CB3BAE" w:rsidRPr="00745117" w:rsidRDefault="00CB3BAE" w:rsidP="00745117">
      <w:pPr>
        <w:pStyle w:val="a5"/>
        <w:ind w:firstLine="643"/>
        <w:rPr>
          <w:rFonts w:ascii="仿宋" w:eastAsia="仿宋" w:hAnsi="仿宋"/>
          <w:b/>
          <w:sz w:val="32"/>
          <w:szCs w:val="32"/>
        </w:rPr>
      </w:pPr>
      <w:r w:rsidRPr="00745117">
        <w:rPr>
          <w:rFonts w:ascii="仿宋" w:eastAsia="仿宋" w:hAnsi="仿宋" w:hint="eastAsia"/>
          <w:b/>
          <w:sz w:val="32"/>
          <w:szCs w:val="32"/>
        </w:rPr>
        <w:t>（二）免疫范围</w:t>
      </w:r>
    </w:p>
    <w:p w:rsidR="00684D1A" w:rsidRDefault="00B73756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F2C81">
        <w:rPr>
          <w:rFonts w:ascii="仿宋" w:eastAsia="仿宋" w:hAnsi="仿宋" w:hint="eastAsia"/>
          <w:sz w:val="32"/>
          <w:szCs w:val="32"/>
        </w:rPr>
        <w:t>根据监测分析数据</w:t>
      </w:r>
      <w:r w:rsidR="00C11250">
        <w:rPr>
          <w:rFonts w:ascii="仿宋" w:eastAsia="仿宋" w:hAnsi="仿宋" w:hint="eastAsia"/>
          <w:sz w:val="32"/>
          <w:szCs w:val="32"/>
        </w:rPr>
        <w:t>等情况</w:t>
      </w:r>
      <w:r w:rsidR="005F2C81">
        <w:rPr>
          <w:rFonts w:ascii="仿宋" w:eastAsia="仿宋" w:hAnsi="仿宋" w:hint="eastAsia"/>
          <w:sz w:val="32"/>
          <w:szCs w:val="32"/>
        </w:rPr>
        <w:t>，</w:t>
      </w:r>
      <w:r w:rsidR="00C11250">
        <w:rPr>
          <w:rFonts w:ascii="仿宋" w:eastAsia="仿宋" w:hAnsi="仿宋" w:hint="eastAsia"/>
          <w:sz w:val="32"/>
          <w:szCs w:val="32"/>
        </w:rPr>
        <w:t>自治区确定2016年度</w:t>
      </w:r>
      <w:r w:rsidR="005F2C81">
        <w:rPr>
          <w:rFonts w:ascii="仿宋" w:eastAsia="仿宋" w:hAnsi="仿宋" w:hint="eastAsia"/>
          <w:sz w:val="32"/>
          <w:szCs w:val="32"/>
        </w:rPr>
        <w:t>在塔城地区、伊犁州、博州以及</w:t>
      </w:r>
      <w:r>
        <w:rPr>
          <w:rFonts w:ascii="仿宋" w:eastAsia="仿宋" w:hAnsi="仿宋" w:hint="eastAsia"/>
          <w:sz w:val="32"/>
          <w:szCs w:val="32"/>
        </w:rPr>
        <w:t>南疆四地州（和田、喀什、克州、阿克苏）</w:t>
      </w:r>
      <w:r w:rsidR="005F2C81">
        <w:rPr>
          <w:rFonts w:ascii="仿宋" w:eastAsia="仿宋" w:hAnsi="仿宋" w:hint="eastAsia"/>
          <w:sz w:val="32"/>
          <w:szCs w:val="32"/>
        </w:rPr>
        <w:t>开展</w:t>
      </w:r>
      <w:r w:rsidR="00C11250">
        <w:rPr>
          <w:rFonts w:ascii="仿宋" w:eastAsia="仿宋" w:hAnsi="仿宋" w:hint="eastAsia"/>
          <w:sz w:val="32"/>
          <w:szCs w:val="32"/>
        </w:rPr>
        <w:t>包虫病免疫工作</w:t>
      </w:r>
      <w:r w:rsidR="005F2C81">
        <w:rPr>
          <w:rFonts w:ascii="仿宋" w:eastAsia="仿宋" w:hAnsi="仿宋" w:hint="eastAsia"/>
          <w:sz w:val="32"/>
          <w:szCs w:val="32"/>
        </w:rPr>
        <w:t>。</w:t>
      </w:r>
    </w:p>
    <w:p w:rsidR="005F2C81" w:rsidRDefault="005F2C81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2.上述地州根据本地实际情况确定免疫区域及免疫数量</w:t>
      </w:r>
      <w:r w:rsidR="00EB3499">
        <w:rPr>
          <w:rFonts w:ascii="仿宋" w:eastAsia="仿宋" w:hAnsi="仿宋" w:hint="eastAsia"/>
          <w:sz w:val="32"/>
          <w:szCs w:val="32"/>
        </w:rPr>
        <w:t>，</w:t>
      </w:r>
      <w:r w:rsidR="00C11250">
        <w:rPr>
          <w:rFonts w:ascii="仿宋" w:eastAsia="仿宋" w:hAnsi="仿宋" w:hint="eastAsia"/>
          <w:sz w:val="32"/>
          <w:szCs w:val="32"/>
        </w:rPr>
        <w:t>制定免疫实施方案，</w:t>
      </w:r>
      <w:r w:rsidR="00EB3499">
        <w:rPr>
          <w:rFonts w:ascii="仿宋" w:eastAsia="仿宋" w:hAnsi="仿宋" w:hint="eastAsia"/>
          <w:sz w:val="32"/>
          <w:szCs w:val="32"/>
        </w:rPr>
        <w:t>组织开展包虫病具体免疫工作。</w:t>
      </w:r>
    </w:p>
    <w:p w:rsidR="00684D1A" w:rsidRPr="00745117" w:rsidRDefault="00684D1A" w:rsidP="00745117">
      <w:pPr>
        <w:pStyle w:val="a5"/>
        <w:ind w:firstLine="643"/>
        <w:rPr>
          <w:rFonts w:ascii="仿宋" w:eastAsia="仿宋" w:hAnsi="仿宋"/>
          <w:b/>
          <w:sz w:val="32"/>
          <w:szCs w:val="32"/>
        </w:rPr>
      </w:pPr>
      <w:r w:rsidRPr="00745117">
        <w:rPr>
          <w:rFonts w:ascii="仿宋" w:eastAsia="仿宋" w:hAnsi="仿宋" w:hint="eastAsia"/>
          <w:b/>
          <w:sz w:val="32"/>
          <w:szCs w:val="32"/>
        </w:rPr>
        <w:t xml:space="preserve"> (三)免疫程序</w:t>
      </w:r>
    </w:p>
    <w:p w:rsidR="00340460" w:rsidRDefault="002E54B0" w:rsidP="00340460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1.</w:t>
      </w:r>
      <w:r w:rsidR="00EB3499">
        <w:rPr>
          <w:rFonts w:ascii="仿宋" w:eastAsia="仿宋" w:hAnsi="仿宋" w:cs="Arial"/>
          <w:sz w:val="32"/>
          <w:szCs w:val="32"/>
        </w:rPr>
        <w:t>存栏羔羊在</w:t>
      </w:r>
      <w:r w:rsidR="00EB3499">
        <w:rPr>
          <w:rFonts w:ascii="仿宋" w:eastAsia="仿宋" w:hAnsi="仿宋" w:cs="Arial" w:hint="eastAsia"/>
          <w:sz w:val="32"/>
          <w:szCs w:val="32"/>
        </w:rPr>
        <w:t>2-</w:t>
      </w:r>
      <w:r w:rsidR="0014754F">
        <w:rPr>
          <w:rFonts w:ascii="仿宋" w:eastAsia="仿宋" w:hAnsi="仿宋" w:cs="Arial" w:hint="eastAsia"/>
          <w:sz w:val="32"/>
          <w:szCs w:val="32"/>
        </w:rPr>
        <w:t>4</w:t>
      </w:r>
      <w:r w:rsidR="00EB3499">
        <w:rPr>
          <w:rFonts w:ascii="仿宋" w:eastAsia="仿宋" w:hAnsi="仿宋" w:cs="Arial" w:hint="eastAsia"/>
          <w:sz w:val="32"/>
          <w:szCs w:val="32"/>
        </w:rPr>
        <w:t>月龄</w:t>
      </w:r>
      <w:r w:rsidR="0014754F">
        <w:rPr>
          <w:rFonts w:ascii="仿宋" w:eastAsia="仿宋" w:hAnsi="仿宋" w:cs="Arial" w:hint="eastAsia"/>
          <w:sz w:val="32"/>
          <w:szCs w:val="32"/>
        </w:rPr>
        <w:t>（最好在羔羊断奶前）实施</w:t>
      </w:r>
      <w:r w:rsidR="00EB3499">
        <w:rPr>
          <w:rFonts w:ascii="仿宋" w:eastAsia="仿宋" w:hAnsi="仿宋" w:cs="Arial" w:hint="eastAsia"/>
          <w:sz w:val="32"/>
          <w:szCs w:val="32"/>
        </w:rPr>
        <w:t>包虫病</w:t>
      </w:r>
      <w:r w:rsidR="00EB3499">
        <w:rPr>
          <w:rFonts w:ascii="仿宋" w:eastAsia="仿宋" w:hAnsi="仿宋" w:cs="Arial"/>
          <w:sz w:val="32"/>
          <w:szCs w:val="32"/>
        </w:rPr>
        <w:t>首免</w:t>
      </w:r>
      <w:r w:rsidR="0014754F">
        <w:rPr>
          <w:rFonts w:ascii="仿宋" w:eastAsia="仿宋" w:hAnsi="仿宋" w:cs="Arial" w:hint="eastAsia"/>
          <w:sz w:val="32"/>
          <w:szCs w:val="32"/>
        </w:rPr>
        <w:t xml:space="preserve">， </w:t>
      </w:r>
      <w:r w:rsidR="00340460">
        <w:rPr>
          <w:rFonts w:ascii="仿宋" w:eastAsia="仿宋" w:hAnsi="仿宋" w:cs="Arial" w:hint="eastAsia"/>
          <w:sz w:val="32"/>
          <w:szCs w:val="32"/>
        </w:rPr>
        <w:t>4周</w:t>
      </w:r>
      <w:r w:rsidR="0014754F">
        <w:rPr>
          <w:rFonts w:ascii="仿宋" w:eastAsia="仿宋" w:hAnsi="仿宋" w:cs="Arial" w:hint="eastAsia"/>
          <w:sz w:val="32"/>
          <w:szCs w:val="32"/>
        </w:rPr>
        <w:t>（或一个月）</w:t>
      </w:r>
      <w:r w:rsidR="00340460">
        <w:rPr>
          <w:rFonts w:ascii="仿宋" w:eastAsia="仿宋" w:hAnsi="仿宋" w:cs="Arial" w:hint="eastAsia"/>
          <w:sz w:val="32"/>
          <w:szCs w:val="32"/>
        </w:rPr>
        <w:t>后实施一次加强免疫，</w:t>
      </w:r>
      <w:r w:rsidR="00340460" w:rsidRPr="003D2138">
        <w:rPr>
          <w:rFonts w:ascii="仿宋" w:eastAsia="仿宋" w:hAnsi="仿宋" w:cs="Arial"/>
          <w:sz w:val="32"/>
          <w:szCs w:val="32"/>
        </w:rPr>
        <w:t>此后对免疫羊每年进行一次强化免疫。</w:t>
      </w:r>
    </w:p>
    <w:p w:rsidR="002E54B0" w:rsidRDefault="002E54B0" w:rsidP="00340460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2.免疫方式为皮下注射，推荐注射量见说明书。</w:t>
      </w:r>
    </w:p>
    <w:p w:rsidR="004E3E10" w:rsidRPr="00FD2AD1" w:rsidRDefault="004E3E10" w:rsidP="00340460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3.为</w:t>
      </w:r>
      <w:r w:rsidR="00026256">
        <w:rPr>
          <w:rFonts w:ascii="仿宋" w:eastAsia="仿宋" w:hAnsi="仿宋" w:cs="Arial" w:hint="eastAsia"/>
          <w:sz w:val="32"/>
          <w:szCs w:val="32"/>
        </w:rPr>
        <w:t>降低免疫成本，提高免疫效率，可以设立免疫日（推荐</w:t>
      </w:r>
      <w:r w:rsidR="004673CD">
        <w:rPr>
          <w:rFonts w:ascii="仿宋" w:eastAsia="仿宋" w:hAnsi="仿宋" w:cs="Arial" w:hint="eastAsia"/>
          <w:sz w:val="32"/>
          <w:szCs w:val="32"/>
        </w:rPr>
        <w:t>每周</w:t>
      </w:r>
      <w:r w:rsidR="00026256">
        <w:rPr>
          <w:rFonts w:ascii="仿宋" w:eastAsia="仿宋" w:hAnsi="仿宋" w:cs="Arial" w:hint="eastAsia"/>
          <w:sz w:val="32"/>
          <w:szCs w:val="32"/>
        </w:rPr>
        <w:t>设立1天</w:t>
      </w:r>
      <w:r w:rsidR="004673CD">
        <w:rPr>
          <w:rFonts w:ascii="仿宋" w:eastAsia="仿宋" w:hAnsi="仿宋" w:cs="Arial" w:hint="eastAsia"/>
          <w:sz w:val="32"/>
          <w:szCs w:val="32"/>
        </w:rPr>
        <w:t>），同时建立免疫档案，对免疫情况进行登记。</w:t>
      </w:r>
    </w:p>
    <w:p w:rsidR="00684D1A" w:rsidRPr="00745117" w:rsidRDefault="00684D1A" w:rsidP="00745117">
      <w:pPr>
        <w:pStyle w:val="a5"/>
        <w:ind w:firstLine="643"/>
        <w:rPr>
          <w:rFonts w:ascii="仿宋" w:eastAsia="仿宋" w:hAnsi="仿宋"/>
          <w:b/>
          <w:sz w:val="32"/>
          <w:szCs w:val="32"/>
        </w:rPr>
      </w:pPr>
      <w:r w:rsidRPr="00745117">
        <w:rPr>
          <w:rFonts w:ascii="仿宋" w:eastAsia="仿宋" w:hAnsi="仿宋" w:hint="eastAsia"/>
          <w:b/>
          <w:sz w:val="32"/>
          <w:szCs w:val="32"/>
        </w:rPr>
        <w:t>（四）注意事项</w:t>
      </w:r>
    </w:p>
    <w:p w:rsidR="00A8331E" w:rsidRDefault="002E54B0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3037E">
        <w:rPr>
          <w:rFonts w:ascii="仿宋" w:eastAsia="仿宋" w:hAnsi="仿宋" w:hint="eastAsia"/>
          <w:sz w:val="32"/>
          <w:szCs w:val="32"/>
        </w:rPr>
        <w:t>疫苗应避免阳光直射，用后</w:t>
      </w:r>
      <w:r w:rsidR="009341CA">
        <w:rPr>
          <w:rFonts w:ascii="仿宋" w:eastAsia="仿宋" w:hAnsi="仿宋" w:hint="eastAsia"/>
          <w:sz w:val="32"/>
          <w:szCs w:val="32"/>
        </w:rPr>
        <w:t>的空瓶及相关用具等需消毒处理，不得随意丢弃。</w:t>
      </w:r>
    </w:p>
    <w:p w:rsidR="002E54B0" w:rsidRDefault="002E54B0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B3037E">
        <w:rPr>
          <w:rFonts w:ascii="仿宋" w:eastAsia="仿宋" w:hAnsi="仿宋" w:hint="eastAsia"/>
          <w:sz w:val="32"/>
          <w:szCs w:val="32"/>
        </w:rPr>
        <w:t>体弱及病羊不能免疫。</w:t>
      </w:r>
    </w:p>
    <w:p w:rsidR="00B3037E" w:rsidRPr="00F64CD5" w:rsidRDefault="00B3037E" w:rsidP="00F64CD5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3.疫苗稀释后，如不能当日用完，可在-20℃冻存，但只能冻融1次，不能反复冻融。</w:t>
      </w:r>
    </w:p>
    <w:p w:rsidR="00F64CD5" w:rsidRPr="00684D1A" w:rsidRDefault="00F64CD5" w:rsidP="00A8331E">
      <w:pPr>
        <w:ind w:firstLine="630"/>
        <w:rPr>
          <w:rFonts w:ascii="黑体" w:eastAsia="黑体" w:hAnsi="黑体"/>
          <w:sz w:val="32"/>
          <w:szCs w:val="32"/>
        </w:rPr>
      </w:pPr>
      <w:r w:rsidRPr="00684D1A">
        <w:rPr>
          <w:rFonts w:ascii="黑体" w:eastAsia="黑体" w:hAnsi="黑体" w:hint="eastAsia"/>
          <w:sz w:val="32"/>
          <w:szCs w:val="32"/>
        </w:rPr>
        <w:t>三、包虫病</w:t>
      </w:r>
      <w:r w:rsidR="00791686">
        <w:rPr>
          <w:rFonts w:ascii="黑体" w:eastAsia="黑体" w:hAnsi="黑体" w:hint="eastAsia"/>
          <w:sz w:val="32"/>
          <w:szCs w:val="32"/>
        </w:rPr>
        <w:t>犬</w:t>
      </w:r>
      <w:r w:rsidRPr="00684D1A">
        <w:rPr>
          <w:rFonts w:ascii="黑体" w:eastAsia="黑体" w:hAnsi="黑体" w:hint="eastAsia"/>
          <w:sz w:val="32"/>
          <w:szCs w:val="32"/>
        </w:rPr>
        <w:t>驱虫</w:t>
      </w:r>
    </w:p>
    <w:p w:rsidR="00A8331E" w:rsidRPr="00745117" w:rsidRDefault="00A8331E" w:rsidP="00A8331E">
      <w:pPr>
        <w:ind w:firstLine="630"/>
        <w:rPr>
          <w:rFonts w:ascii="仿宋" w:eastAsia="仿宋" w:hAnsi="仿宋"/>
          <w:b/>
          <w:sz w:val="32"/>
          <w:szCs w:val="32"/>
        </w:rPr>
      </w:pPr>
      <w:r w:rsidRPr="00745117">
        <w:rPr>
          <w:rFonts w:ascii="仿宋" w:eastAsia="仿宋" w:hAnsi="仿宋" w:hint="eastAsia"/>
          <w:b/>
          <w:sz w:val="32"/>
          <w:szCs w:val="32"/>
        </w:rPr>
        <w:t>（一）</w:t>
      </w:r>
      <w:r w:rsidR="00043116" w:rsidRPr="00745117">
        <w:rPr>
          <w:rFonts w:ascii="仿宋" w:eastAsia="仿宋" w:hAnsi="仿宋" w:hint="eastAsia"/>
          <w:b/>
          <w:sz w:val="32"/>
          <w:szCs w:val="32"/>
        </w:rPr>
        <w:t>驱虫</w:t>
      </w:r>
      <w:r w:rsidR="00684D1A" w:rsidRPr="00745117">
        <w:rPr>
          <w:rFonts w:ascii="仿宋" w:eastAsia="仿宋" w:hAnsi="仿宋" w:hint="eastAsia"/>
          <w:b/>
          <w:sz w:val="32"/>
          <w:szCs w:val="32"/>
        </w:rPr>
        <w:t>原则</w:t>
      </w:r>
      <w:r w:rsidR="00377328" w:rsidRPr="00745117">
        <w:rPr>
          <w:rFonts w:ascii="仿宋" w:eastAsia="仿宋" w:hAnsi="仿宋" w:hint="eastAsia"/>
          <w:b/>
          <w:sz w:val="32"/>
          <w:szCs w:val="32"/>
        </w:rPr>
        <w:t>及范围</w:t>
      </w:r>
    </w:p>
    <w:p w:rsidR="002E54B0" w:rsidRDefault="002E54B0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1.包虫病犬驱虫要犬</w:t>
      </w:r>
      <w:proofErr w:type="gramStart"/>
      <w:r>
        <w:rPr>
          <w:rFonts w:ascii="仿宋" w:eastAsia="仿宋" w:hAnsi="仿宋" w:hint="eastAsia"/>
          <w:sz w:val="32"/>
          <w:szCs w:val="32"/>
        </w:rPr>
        <w:t>犬</w:t>
      </w:r>
      <w:proofErr w:type="gramEnd"/>
      <w:r>
        <w:rPr>
          <w:rFonts w:ascii="仿宋" w:eastAsia="仿宋" w:hAnsi="仿宋" w:hint="eastAsia"/>
          <w:sz w:val="32"/>
          <w:szCs w:val="32"/>
        </w:rPr>
        <w:t>驱虫，月月投药。</w:t>
      </w:r>
    </w:p>
    <w:p w:rsidR="002E54B0" w:rsidRDefault="002E54B0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2．根据包虫病犬驱虫药采购数量，优先满足包虫病免疫区域。</w:t>
      </w:r>
    </w:p>
    <w:p w:rsidR="002E54B0" w:rsidRDefault="002E54B0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77328" w:rsidRPr="00377328">
        <w:rPr>
          <w:rFonts w:ascii="仿宋" w:eastAsia="仿宋" w:hAnsi="仿宋" w:hint="eastAsia"/>
          <w:sz w:val="32"/>
          <w:szCs w:val="32"/>
        </w:rPr>
        <w:t xml:space="preserve"> </w:t>
      </w:r>
      <w:r w:rsidR="00377328">
        <w:rPr>
          <w:rFonts w:ascii="仿宋" w:eastAsia="仿宋" w:hAnsi="仿宋" w:hint="eastAsia"/>
          <w:sz w:val="32"/>
          <w:szCs w:val="32"/>
        </w:rPr>
        <w:t>包虫病犬驱虫以农牧区的</w:t>
      </w:r>
      <w:proofErr w:type="gramStart"/>
      <w:r w:rsidR="00377328">
        <w:rPr>
          <w:rFonts w:ascii="仿宋" w:eastAsia="仿宋" w:hAnsi="仿宋" w:hint="eastAsia"/>
          <w:sz w:val="32"/>
          <w:szCs w:val="32"/>
        </w:rPr>
        <w:t>犬为</w:t>
      </w:r>
      <w:proofErr w:type="gramEnd"/>
      <w:r w:rsidR="00377328">
        <w:rPr>
          <w:rFonts w:ascii="仿宋" w:eastAsia="仿宋" w:hAnsi="仿宋" w:hint="eastAsia"/>
          <w:sz w:val="32"/>
          <w:szCs w:val="32"/>
        </w:rPr>
        <w:t>主。</w:t>
      </w:r>
    </w:p>
    <w:p w:rsidR="008A5C03" w:rsidRDefault="008A5C03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4.采取措施减少无主犬、流浪犬数量。对于无主犬、流浪</w:t>
      </w:r>
      <w:proofErr w:type="gramStart"/>
      <w:r>
        <w:rPr>
          <w:rFonts w:ascii="仿宋" w:eastAsia="仿宋" w:hAnsi="仿宋" w:hint="eastAsia"/>
          <w:sz w:val="32"/>
          <w:szCs w:val="32"/>
        </w:rPr>
        <w:t>犬相对</w:t>
      </w:r>
      <w:proofErr w:type="gramEnd"/>
      <w:r>
        <w:rPr>
          <w:rFonts w:ascii="仿宋" w:eastAsia="仿宋" w:hAnsi="仿宋" w:hint="eastAsia"/>
          <w:sz w:val="32"/>
          <w:szCs w:val="32"/>
        </w:rPr>
        <w:t>集中的地方，可以组织进行投药驱虫。</w:t>
      </w:r>
    </w:p>
    <w:p w:rsidR="00684D1A" w:rsidRPr="00745117" w:rsidRDefault="00A8331E" w:rsidP="00377328">
      <w:pPr>
        <w:ind w:firstLine="630"/>
        <w:rPr>
          <w:rFonts w:ascii="仿宋" w:eastAsia="仿宋" w:hAnsi="仿宋"/>
          <w:b/>
          <w:sz w:val="32"/>
          <w:szCs w:val="32"/>
        </w:rPr>
      </w:pPr>
      <w:r w:rsidRPr="00745117">
        <w:rPr>
          <w:rFonts w:ascii="仿宋" w:eastAsia="仿宋" w:hAnsi="仿宋" w:hint="eastAsia"/>
          <w:b/>
          <w:sz w:val="32"/>
          <w:szCs w:val="32"/>
        </w:rPr>
        <w:t>（二）</w:t>
      </w:r>
      <w:r w:rsidR="00043116" w:rsidRPr="00745117">
        <w:rPr>
          <w:rFonts w:ascii="仿宋" w:eastAsia="仿宋" w:hAnsi="仿宋" w:hint="eastAsia"/>
          <w:b/>
          <w:sz w:val="32"/>
          <w:szCs w:val="32"/>
        </w:rPr>
        <w:t>驱虫</w:t>
      </w:r>
      <w:r w:rsidR="00684D1A" w:rsidRPr="00745117">
        <w:rPr>
          <w:rFonts w:ascii="仿宋" w:eastAsia="仿宋" w:hAnsi="仿宋" w:hint="eastAsia"/>
          <w:b/>
          <w:sz w:val="32"/>
          <w:szCs w:val="32"/>
        </w:rPr>
        <w:t>程序</w:t>
      </w:r>
    </w:p>
    <w:p w:rsidR="00C23834" w:rsidRDefault="00C23834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1.防疫员要对所辖区域的犬进行登记</w:t>
      </w:r>
      <w:r w:rsidR="006C3E6A">
        <w:rPr>
          <w:rFonts w:ascii="仿宋" w:eastAsia="仿宋" w:hAnsi="仿宋" w:hint="eastAsia"/>
          <w:sz w:val="32"/>
          <w:szCs w:val="32"/>
        </w:rPr>
        <w:t>。</w:t>
      </w:r>
    </w:p>
    <w:p w:rsidR="006C3E6A" w:rsidRDefault="00C23834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27B31">
        <w:rPr>
          <w:rFonts w:ascii="仿宋" w:eastAsia="仿宋" w:hAnsi="仿宋" w:hint="eastAsia"/>
          <w:sz w:val="32"/>
          <w:szCs w:val="32"/>
        </w:rPr>
        <w:t>设定犬驱虫日，</w:t>
      </w:r>
      <w:r w:rsidR="006C3E6A">
        <w:rPr>
          <w:rFonts w:ascii="仿宋" w:eastAsia="仿宋" w:hAnsi="仿宋" w:hint="eastAsia"/>
          <w:sz w:val="32"/>
          <w:szCs w:val="32"/>
        </w:rPr>
        <w:t>由防疫员对所有登记的犬定期按时进行驱虫</w:t>
      </w:r>
      <w:r w:rsidR="004673CD">
        <w:rPr>
          <w:rFonts w:ascii="仿宋" w:eastAsia="仿宋" w:hAnsi="仿宋" w:hint="eastAsia"/>
          <w:sz w:val="32"/>
          <w:szCs w:val="32"/>
        </w:rPr>
        <w:t>，同时做好驱虫档案的记录</w:t>
      </w:r>
      <w:r w:rsidR="006C3E6A">
        <w:rPr>
          <w:rFonts w:ascii="仿宋" w:eastAsia="仿宋" w:hAnsi="仿宋" w:hint="eastAsia"/>
          <w:sz w:val="32"/>
          <w:szCs w:val="32"/>
        </w:rPr>
        <w:t>。</w:t>
      </w:r>
    </w:p>
    <w:p w:rsidR="00827B31" w:rsidRDefault="00827B31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FD52C0">
        <w:rPr>
          <w:rFonts w:ascii="仿宋" w:eastAsia="仿宋" w:hAnsi="仿宋" w:hint="eastAsia"/>
          <w:sz w:val="32"/>
          <w:szCs w:val="32"/>
        </w:rPr>
        <w:t>犬的驱虫剂量推荐为5-10毫克/公斤体重，10-20公</w:t>
      </w:r>
      <w:r w:rsidR="00FD52C0">
        <w:rPr>
          <w:rFonts w:ascii="仿宋" w:eastAsia="仿宋" w:hAnsi="仿宋" w:hint="eastAsia"/>
          <w:sz w:val="32"/>
          <w:szCs w:val="32"/>
        </w:rPr>
        <w:lastRenderedPageBreak/>
        <w:t>斤的犬投药1片，10公斤以下的犬投药半片。</w:t>
      </w:r>
      <w:r w:rsidR="006C3E6A">
        <w:rPr>
          <w:rFonts w:ascii="仿宋" w:eastAsia="仿宋" w:hAnsi="仿宋" w:hint="eastAsia"/>
          <w:sz w:val="32"/>
          <w:szCs w:val="32"/>
        </w:rPr>
        <w:t xml:space="preserve"> </w:t>
      </w:r>
    </w:p>
    <w:p w:rsidR="00DA3C24" w:rsidRDefault="00DA3C24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D52C0">
        <w:rPr>
          <w:rFonts w:ascii="仿宋" w:eastAsia="仿宋" w:hAnsi="仿宋" w:hint="eastAsia"/>
          <w:sz w:val="32"/>
          <w:szCs w:val="32"/>
        </w:rPr>
        <w:t>建议每年的6-8月为首次驱虫的最佳时间段。</w:t>
      </w:r>
    </w:p>
    <w:p w:rsidR="00FD52C0" w:rsidRDefault="00FD52C0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5.定期驱虫</w:t>
      </w:r>
      <w:proofErr w:type="gramStart"/>
      <w:r>
        <w:rPr>
          <w:rFonts w:ascii="仿宋" w:eastAsia="仿宋" w:hAnsi="仿宋" w:hint="eastAsia"/>
          <w:sz w:val="32"/>
          <w:szCs w:val="32"/>
        </w:rPr>
        <w:t>时犬要栓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养，建议驱虫后连续三天的犬粪便要进行无害化处理。 </w:t>
      </w:r>
    </w:p>
    <w:p w:rsidR="00684D1A" w:rsidRPr="00745117" w:rsidRDefault="00745117" w:rsidP="00A8331E">
      <w:pPr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684D1A" w:rsidRPr="00745117">
        <w:rPr>
          <w:rFonts w:ascii="仿宋" w:eastAsia="仿宋" w:hAnsi="仿宋" w:hint="eastAsia"/>
          <w:b/>
          <w:sz w:val="32"/>
          <w:szCs w:val="32"/>
        </w:rPr>
        <w:t>）注意事项</w:t>
      </w:r>
    </w:p>
    <w:p w:rsidR="00C23834" w:rsidRDefault="00C23834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45117">
        <w:rPr>
          <w:rFonts w:ascii="仿宋" w:eastAsia="仿宋" w:hAnsi="仿宋" w:hint="eastAsia"/>
          <w:sz w:val="32"/>
          <w:szCs w:val="32"/>
        </w:rPr>
        <w:t>投药时要注意个人防护，被犬咬伤后</w:t>
      </w:r>
      <w:r>
        <w:rPr>
          <w:rFonts w:ascii="仿宋" w:eastAsia="仿宋" w:hAnsi="仿宋" w:hint="eastAsia"/>
          <w:sz w:val="32"/>
          <w:szCs w:val="32"/>
        </w:rPr>
        <w:t>要及时</w:t>
      </w:r>
      <w:r w:rsidR="00745117">
        <w:rPr>
          <w:rFonts w:ascii="仿宋" w:eastAsia="仿宋" w:hAnsi="仿宋" w:hint="eastAsia"/>
          <w:sz w:val="32"/>
          <w:szCs w:val="32"/>
        </w:rPr>
        <w:t>就近进行</w:t>
      </w:r>
      <w:r>
        <w:rPr>
          <w:rFonts w:ascii="仿宋" w:eastAsia="仿宋" w:hAnsi="仿宋" w:hint="eastAsia"/>
          <w:sz w:val="32"/>
          <w:szCs w:val="32"/>
        </w:rPr>
        <w:t>狂犬病疫苗</w:t>
      </w:r>
      <w:r w:rsidR="00745117">
        <w:rPr>
          <w:rFonts w:ascii="仿宋" w:eastAsia="仿宋" w:hAnsi="仿宋" w:hint="eastAsia"/>
          <w:sz w:val="32"/>
          <w:szCs w:val="32"/>
        </w:rPr>
        <w:t>免疫。</w:t>
      </w:r>
    </w:p>
    <w:p w:rsidR="002F6464" w:rsidRDefault="00745117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2F6464">
        <w:rPr>
          <w:rFonts w:ascii="仿宋" w:eastAsia="仿宋" w:hAnsi="仿宋" w:hint="eastAsia"/>
          <w:sz w:val="32"/>
          <w:szCs w:val="32"/>
        </w:rPr>
        <w:t>屠宰场</w:t>
      </w:r>
      <w:r w:rsidR="00FA1192">
        <w:rPr>
          <w:rFonts w:ascii="仿宋" w:eastAsia="仿宋" w:hAnsi="仿宋" w:hint="eastAsia"/>
          <w:sz w:val="32"/>
          <w:szCs w:val="32"/>
        </w:rPr>
        <w:t>包虫病</w:t>
      </w:r>
      <w:r w:rsidR="002F6464">
        <w:rPr>
          <w:rFonts w:ascii="仿宋" w:eastAsia="仿宋" w:hAnsi="仿宋" w:hint="eastAsia"/>
          <w:sz w:val="32"/>
          <w:szCs w:val="32"/>
        </w:rPr>
        <w:t>病变脏器要</w:t>
      </w:r>
      <w:r w:rsidR="00FA1192">
        <w:rPr>
          <w:rFonts w:ascii="仿宋" w:eastAsia="仿宋" w:hAnsi="仿宋" w:hint="eastAsia"/>
          <w:sz w:val="32"/>
          <w:szCs w:val="32"/>
        </w:rPr>
        <w:t>采取高温或掩埋等</w:t>
      </w:r>
      <w:r w:rsidR="002F6464">
        <w:rPr>
          <w:rFonts w:ascii="仿宋" w:eastAsia="仿宋" w:hAnsi="仿宋" w:hint="eastAsia"/>
          <w:sz w:val="32"/>
          <w:szCs w:val="32"/>
        </w:rPr>
        <w:t>无害化处理</w:t>
      </w:r>
      <w:r w:rsidR="00FA1192">
        <w:rPr>
          <w:rFonts w:ascii="仿宋" w:eastAsia="仿宋" w:hAnsi="仿宋" w:hint="eastAsia"/>
          <w:sz w:val="32"/>
          <w:szCs w:val="32"/>
        </w:rPr>
        <w:t>措施</w:t>
      </w:r>
      <w:r w:rsidR="002F6464">
        <w:rPr>
          <w:rFonts w:ascii="仿宋" w:eastAsia="仿宋" w:hAnsi="仿宋" w:hint="eastAsia"/>
          <w:sz w:val="32"/>
          <w:szCs w:val="32"/>
        </w:rPr>
        <w:t>，</w:t>
      </w:r>
      <w:r w:rsidR="00823A37">
        <w:rPr>
          <w:rFonts w:ascii="仿宋" w:eastAsia="仿宋" w:hAnsi="仿宋" w:hint="eastAsia"/>
          <w:sz w:val="32"/>
          <w:szCs w:val="32"/>
        </w:rPr>
        <w:t>严禁</w:t>
      </w:r>
      <w:r w:rsidR="002F6464">
        <w:rPr>
          <w:rFonts w:ascii="仿宋" w:eastAsia="仿宋" w:hAnsi="仿宋" w:hint="eastAsia"/>
          <w:sz w:val="32"/>
          <w:szCs w:val="32"/>
        </w:rPr>
        <w:t>喂犬或随意丢弃。</w:t>
      </w:r>
    </w:p>
    <w:p w:rsidR="00745117" w:rsidRDefault="002F6464" w:rsidP="00A8331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B0DB1">
        <w:rPr>
          <w:rFonts w:ascii="仿宋" w:eastAsia="仿宋" w:hAnsi="仿宋" w:hint="eastAsia"/>
          <w:sz w:val="32"/>
          <w:szCs w:val="32"/>
        </w:rPr>
        <w:t>犬粪便的无害化处理</w:t>
      </w:r>
      <w:r>
        <w:rPr>
          <w:rFonts w:ascii="仿宋" w:eastAsia="仿宋" w:hAnsi="仿宋" w:hint="eastAsia"/>
          <w:sz w:val="32"/>
          <w:szCs w:val="32"/>
        </w:rPr>
        <w:t>可采取堆积发酵、掩埋、暴晒或生石灰覆盖等措施，杀灭粪便中可能存在的虫卵。</w:t>
      </w:r>
    </w:p>
    <w:p w:rsidR="004465E5" w:rsidRDefault="004465E5" w:rsidP="002F6464">
      <w:pPr>
        <w:rPr>
          <w:rFonts w:ascii="仿宋" w:eastAsia="仿宋" w:hAnsi="仿宋"/>
          <w:sz w:val="32"/>
          <w:szCs w:val="32"/>
        </w:rPr>
      </w:pPr>
    </w:p>
    <w:sectPr w:rsidR="004465E5" w:rsidSect="007469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54" w:rsidRDefault="00BB1254" w:rsidP="00023178">
      <w:r>
        <w:separator/>
      </w:r>
    </w:p>
  </w:endnote>
  <w:endnote w:type="continuationSeparator" w:id="0">
    <w:p w:rsidR="00BB1254" w:rsidRDefault="00BB1254" w:rsidP="0002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77579"/>
      <w:docPartObj>
        <w:docPartGallery w:val="Page Numbers (Bottom of Page)"/>
        <w:docPartUnique/>
      </w:docPartObj>
    </w:sdtPr>
    <w:sdtContent>
      <w:p w:rsidR="007B0DB1" w:rsidRDefault="00B51514">
        <w:pPr>
          <w:pStyle w:val="a4"/>
          <w:jc w:val="center"/>
        </w:pPr>
        <w:fldSimple w:instr=" PAGE   \* MERGEFORMAT ">
          <w:r w:rsidR="007C52AD" w:rsidRPr="007C52AD">
            <w:rPr>
              <w:noProof/>
              <w:lang w:val="zh-CN"/>
            </w:rPr>
            <w:t>6</w:t>
          </w:r>
        </w:fldSimple>
      </w:p>
    </w:sdtContent>
  </w:sdt>
  <w:p w:rsidR="007B0DB1" w:rsidRDefault="007B0D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54" w:rsidRDefault="00BB1254" w:rsidP="00023178">
      <w:r>
        <w:separator/>
      </w:r>
    </w:p>
  </w:footnote>
  <w:footnote w:type="continuationSeparator" w:id="0">
    <w:p w:rsidR="00BB1254" w:rsidRDefault="00BB1254" w:rsidP="00023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92B"/>
    <w:multiLevelType w:val="hybridMultilevel"/>
    <w:tmpl w:val="2CA88E56"/>
    <w:lvl w:ilvl="0" w:tplc="44E0D1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937613"/>
    <w:multiLevelType w:val="hybridMultilevel"/>
    <w:tmpl w:val="6E3C96FC"/>
    <w:lvl w:ilvl="0" w:tplc="09CAC596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78"/>
    <w:rsid w:val="00005865"/>
    <w:rsid w:val="00007824"/>
    <w:rsid w:val="00010AA0"/>
    <w:rsid w:val="00010ABD"/>
    <w:rsid w:val="00012613"/>
    <w:rsid w:val="00014FF1"/>
    <w:rsid w:val="00016CE2"/>
    <w:rsid w:val="000173E3"/>
    <w:rsid w:val="00020047"/>
    <w:rsid w:val="000203E9"/>
    <w:rsid w:val="000214F3"/>
    <w:rsid w:val="00023178"/>
    <w:rsid w:val="00023B8B"/>
    <w:rsid w:val="000247CA"/>
    <w:rsid w:val="00024BEF"/>
    <w:rsid w:val="00025FBA"/>
    <w:rsid w:val="00026256"/>
    <w:rsid w:val="0002713E"/>
    <w:rsid w:val="000304CA"/>
    <w:rsid w:val="00031AD7"/>
    <w:rsid w:val="000320C3"/>
    <w:rsid w:val="000351A8"/>
    <w:rsid w:val="00043116"/>
    <w:rsid w:val="0004514A"/>
    <w:rsid w:val="0004732E"/>
    <w:rsid w:val="00051A12"/>
    <w:rsid w:val="0005203F"/>
    <w:rsid w:val="00052399"/>
    <w:rsid w:val="00052A56"/>
    <w:rsid w:val="00055503"/>
    <w:rsid w:val="00057F71"/>
    <w:rsid w:val="000604CB"/>
    <w:rsid w:val="000614ED"/>
    <w:rsid w:val="0006397F"/>
    <w:rsid w:val="00067337"/>
    <w:rsid w:val="00070210"/>
    <w:rsid w:val="0007109A"/>
    <w:rsid w:val="0008337B"/>
    <w:rsid w:val="000865C4"/>
    <w:rsid w:val="00087180"/>
    <w:rsid w:val="00090D18"/>
    <w:rsid w:val="00091F1A"/>
    <w:rsid w:val="00093634"/>
    <w:rsid w:val="0009447C"/>
    <w:rsid w:val="00096BC0"/>
    <w:rsid w:val="00097983"/>
    <w:rsid w:val="000A05FA"/>
    <w:rsid w:val="000A0D56"/>
    <w:rsid w:val="000A1969"/>
    <w:rsid w:val="000A1E4C"/>
    <w:rsid w:val="000B0015"/>
    <w:rsid w:val="000B1314"/>
    <w:rsid w:val="000B406C"/>
    <w:rsid w:val="000B4A77"/>
    <w:rsid w:val="000B4E3D"/>
    <w:rsid w:val="000B4F93"/>
    <w:rsid w:val="000B5A8A"/>
    <w:rsid w:val="000C14BE"/>
    <w:rsid w:val="000C1E6E"/>
    <w:rsid w:val="000C252C"/>
    <w:rsid w:val="000D003D"/>
    <w:rsid w:val="000D0111"/>
    <w:rsid w:val="000D5BED"/>
    <w:rsid w:val="000E06A4"/>
    <w:rsid w:val="000E2B82"/>
    <w:rsid w:val="000E3FE9"/>
    <w:rsid w:val="000E4E44"/>
    <w:rsid w:val="000E5078"/>
    <w:rsid w:val="000E6221"/>
    <w:rsid w:val="000E6B28"/>
    <w:rsid w:val="000F0AE4"/>
    <w:rsid w:val="001045E2"/>
    <w:rsid w:val="00106B09"/>
    <w:rsid w:val="00106EDA"/>
    <w:rsid w:val="00110689"/>
    <w:rsid w:val="0011257A"/>
    <w:rsid w:val="00113C37"/>
    <w:rsid w:val="001149CA"/>
    <w:rsid w:val="001152D0"/>
    <w:rsid w:val="001163DC"/>
    <w:rsid w:val="00116BF9"/>
    <w:rsid w:val="00116C46"/>
    <w:rsid w:val="00121F0A"/>
    <w:rsid w:val="00122362"/>
    <w:rsid w:val="00123F59"/>
    <w:rsid w:val="001271B1"/>
    <w:rsid w:val="00132235"/>
    <w:rsid w:val="00134294"/>
    <w:rsid w:val="00134CB8"/>
    <w:rsid w:val="00134F4F"/>
    <w:rsid w:val="00136094"/>
    <w:rsid w:val="001367D5"/>
    <w:rsid w:val="00136EDC"/>
    <w:rsid w:val="001379BB"/>
    <w:rsid w:val="00141CDE"/>
    <w:rsid w:val="00145655"/>
    <w:rsid w:val="00146CB9"/>
    <w:rsid w:val="0014754F"/>
    <w:rsid w:val="00150058"/>
    <w:rsid w:val="00151E98"/>
    <w:rsid w:val="00152FBB"/>
    <w:rsid w:val="00153B84"/>
    <w:rsid w:val="001547B1"/>
    <w:rsid w:val="00154EE5"/>
    <w:rsid w:val="00155CD6"/>
    <w:rsid w:val="00156CA1"/>
    <w:rsid w:val="00157392"/>
    <w:rsid w:val="00157E61"/>
    <w:rsid w:val="001631B1"/>
    <w:rsid w:val="001648C0"/>
    <w:rsid w:val="00166A25"/>
    <w:rsid w:val="00167FA4"/>
    <w:rsid w:val="00170CD0"/>
    <w:rsid w:val="0017572B"/>
    <w:rsid w:val="00175F18"/>
    <w:rsid w:val="0018526B"/>
    <w:rsid w:val="001857DA"/>
    <w:rsid w:val="00196927"/>
    <w:rsid w:val="001A0962"/>
    <w:rsid w:val="001A4302"/>
    <w:rsid w:val="001A68DD"/>
    <w:rsid w:val="001A7101"/>
    <w:rsid w:val="001A731B"/>
    <w:rsid w:val="001A7C23"/>
    <w:rsid w:val="001B4628"/>
    <w:rsid w:val="001B5EF0"/>
    <w:rsid w:val="001B60C1"/>
    <w:rsid w:val="001C017A"/>
    <w:rsid w:val="001C0451"/>
    <w:rsid w:val="001C2687"/>
    <w:rsid w:val="001C6838"/>
    <w:rsid w:val="001C69EF"/>
    <w:rsid w:val="001D143D"/>
    <w:rsid w:val="001D30A1"/>
    <w:rsid w:val="001D4EF8"/>
    <w:rsid w:val="001D5334"/>
    <w:rsid w:val="001D76C9"/>
    <w:rsid w:val="001D7B15"/>
    <w:rsid w:val="001E41C4"/>
    <w:rsid w:val="001E4C25"/>
    <w:rsid w:val="001E76A1"/>
    <w:rsid w:val="001E7941"/>
    <w:rsid w:val="001E7A03"/>
    <w:rsid w:val="001E7EE5"/>
    <w:rsid w:val="001F21CC"/>
    <w:rsid w:val="001F54AC"/>
    <w:rsid w:val="001F5651"/>
    <w:rsid w:val="00201165"/>
    <w:rsid w:val="00201DA8"/>
    <w:rsid w:val="00202402"/>
    <w:rsid w:val="00205C3C"/>
    <w:rsid w:val="0020788D"/>
    <w:rsid w:val="00207A3B"/>
    <w:rsid w:val="00212469"/>
    <w:rsid w:val="002178F2"/>
    <w:rsid w:val="00220E27"/>
    <w:rsid w:val="00222CD6"/>
    <w:rsid w:val="002303F2"/>
    <w:rsid w:val="002316BC"/>
    <w:rsid w:val="002316C9"/>
    <w:rsid w:val="00231F3E"/>
    <w:rsid w:val="00232757"/>
    <w:rsid w:val="00233908"/>
    <w:rsid w:val="00237723"/>
    <w:rsid w:val="0023795D"/>
    <w:rsid w:val="002440D6"/>
    <w:rsid w:val="00245195"/>
    <w:rsid w:val="00247659"/>
    <w:rsid w:val="002512FE"/>
    <w:rsid w:val="00261AA1"/>
    <w:rsid w:val="0026200B"/>
    <w:rsid w:val="00263DA2"/>
    <w:rsid w:val="00264820"/>
    <w:rsid w:val="00264B06"/>
    <w:rsid w:val="00265653"/>
    <w:rsid w:val="002666D9"/>
    <w:rsid w:val="00267BCD"/>
    <w:rsid w:val="00272D01"/>
    <w:rsid w:val="00272F7F"/>
    <w:rsid w:val="002746DD"/>
    <w:rsid w:val="00274C76"/>
    <w:rsid w:val="002768A5"/>
    <w:rsid w:val="00276E1D"/>
    <w:rsid w:val="00282B96"/>
    <w:rsid w:val="00283E47"/>
    <w:rsid w:val="00286ECB"/>
    <w:rsid w:val="00290525"/>
    <w:rsid w:val="00291212"/>
    <w:rsid w:val="00292D16"/>
    <w:rsid w:val="00293551"/>
    <w:rsid w:val="00293C39"/>
    <w:rsid w:val="00296A54"/>
    <w:rsid w:val="002A69E0"/>
    <w:rsid w:val="002B1D73"/>
    <w:rsid w:val="002B2CCF"/>
    <w:rsid w:val="002B3570"/>
    <w:rsid w:val="002B4F9E"/>
    <w:rsid w:val="002B6923"/>
    <w:rsid w:val="002C14C0"/>
    <w:rsid w:val="002C31EC"/>
    <w:rsid w:val="002C34BD"/>
    <w:rsid w:val="002C39AD"/>
    <w:rsid w:val="002C66EE"/>
    <w:rsid w:val="002D5DBA"/>
    <w:rsid w:val="002D7077"/>
    <w:rsid w:val="002D74DA"/>
    <w:rsid w:val="002D7CAB"/>
    <w:rsid w:val="002E1BB1"/>
    <w:rsid w:val="002E2294"/>
    <w:rsid w:val="002E49FD"/>
    <w:rsid w:val="002E54B0"/>
    <w:rsid w:val="002F1272"/>
    <w:rsid w:val="002F1323"/>
    <w:rsid w:val="002F20DA"/>
    <w:rsid w:val="002F2AD3"/>
    <w:rsid w:val="002F34CE"/>
    <w:rsid w:val="002F3F08"/>
    <w:rsid w:val="002F4DBB"/>
    <w:rsid w:val="002F6464"/>
    <w:rsid w:val="002F6B23"/>
    <w:rsid w:val="00301036"/>
    <w:rsid w:val="00302E9F"/>
    <w:rsid w:val="00303CB3"/>
    <w:rsid w:val="003071DC"/>
    <w:rsid w:val="003072DE"/>
    <w:rsid w:val="0031008F"/>
    <w:rsid w:val="00311841"/>
    <w:rsid w:val="0031203C"/>
    <w:rsid w:val="003149D1"/>
    <w:rsid w:val="00314D22"/>
    <w:rsid w:val="00314D9B"/>
    <w:rsid w:val="00315B58"/>
    <w:rsid w:val="00316069"/>
    <w:rsid w:val="00316B29"/>
    <w:rsid w:val="003176F7"/>
    <w:rsid w:val="00317DB0"/>
    <w:rsid w:val="0032371B"/>
    <w:rsid w:val="0032487A"/>
    <w:rsid w:val="00325168"/>
    <w:rsid w:val="00325584"/>
    <w:rsid w:val="00327740"/>
    <w:rsid w:val="00330B7F"/>
    <w:rsid w:val="00330FA4"/>
    <w:rsid w:val="00331CF6"/>
    <w:rsid w:val="00332BBD"/>
    <w:rsid w:val="00333F51"/>
    <w:rsid w:val="0033651E"/>
    <w:rsid w:val="00340460"/>
    <w:rsid w:val="003471B5"/>
    <w:rsid w:val="003501A3"/>
    <w:rsid w:val="003546A0"/>
    <w:rsid w:val="00360EEC"/>
    <w:rsid w:val="003617B9"/>
    <w:rsid w:val="003622CF"/>
    <w:rsid w:val="00362B3B"/>
    <w:rsid w:val="003655E4"/>
    <w:rsid w:val="00365E54"/>
    <w:rsid w:val="003660F1"/>
    <w:rsid w:val="00366533"/>
    <w:rsid w:val="00367347"/>
    <w:rsid w:val="0036766E"/>
    <w:rsid w:val="0037348D"/>
    <w:rsid w:val="00373800"/>
    <w:rsid w:val="00377224"/>
    <w:rsid w:val="00377328"/>
    <w:rsid w:val="0038021E"/>
    <w:rsid w:val="00380E9E"/>
    <w:rsid w:val="003812D0"/>
    <w:rsid w:val="0038142C"/>
    <w:rsid w:val="00386184"/>
    <w:rsid w:val="00386D3E"/>
    <w:rsid w:val="00386E4F"/>
    <w:rsid w:val="00391222"/>
    <w:rsid w:val="0039392D"/>
    <w:rsid w:val="00394A28"/>
    <w:rsid w:val="00395736"/>
    <w:rsid w:val="00397294"/>
    <w:rsid w:val="003A2599"/>
    <w:rsid w:val="003A4ECC"/>
    <w:rsid w:val="003A5B68"/>
    <w:rsid w:val="003A6DBB"/>
    <w:rsid w:val="003A7607"/>
    <w:rsid w:val="003B05F3"/>
    <w:rsid w:val="003B1003"/>
    <w:rsid w:val="003B4F04"/>
    <w:rsid w:val="003C3A0F"/>
    <w:rsid w:val="003C4012"/>
    <w:rsid w:val="003C41A7"/>
    <w:rsid w:val="003C455B"/>
    <w:rsid w:val="003C6032"/>
    <w:rsid w:val="003C623F"/>
    <w:rsid w:val="003D0603"/>
    <w:rsid w:val="003D4590"/>
    <w:rsid w:val="003D72C7"/>
    <w:rsid w:val="003E047A"/>
    <w:rsid w:val="003E74A2"/>
    <w:rsid w:val="003F19E4"/>
    <w:rsid w:val="003F3195"/>
    <w:rsid w:val="003F6EFA"/>
    <w:rsid w:val="003F7F80"/>
    <w:rsid w:val="00400FC9"/>
    <w:rsid w:val="004027AB"/>
    <w:rsid w:val="004033EF"/>
    <w:rsid w:val="00406469"/>
    <w:rsid w:val="00410598"/>
    <w:rsid w:val="00412373"/>
    <w:rsid w:val="00413163"/>
    <w:rsid w:val="0041405E"/>
    <w:rsid w:val="00414AC9"/>
    <w:rsid w:val="00415CF8"/>
    <w:rsid w:val="004171B1"/>
    <w:rsid w:val="004200B3"/>
    <w:rsid w:val="00421D92"/>
    <w:rsid w:val="004220A8"/>
    <w:rsid w:val="00423D26"/>
    <w:rsid w:val="004248BA"/>
    <w:rsid w:val="00426675"/>
    <w:rsid w:val="004273CC"/>
    <w:rsid w:val="00430C6C"/>
    <w:rsid w:val="00431846"/>
    <w:rsid w:val="00431BA8"/>
    <w:rsid w:val="004350F9"/>
    <w:rsid w:val="00435AE2"/>
    <w:rsid w:val="00435EC5"/>
    <w:rsid w:val="0044086D"/>
    <w:rsid w:val="00440D40"/>
    <w:rsid w:val="00441BE9"/>
    <w:rsid w:val="00442C6D"/>
    <w:rsid w:val="0044322F"/>
    <w:rsid w:val="0044389A"/>
    <w:rsid w:val="004439B1"/>
    <w:rsid w:val="00444D08"/>
    <w:rsid w:val="004463C1"/>
    <w:rsid w:val="004465E5"/>
    <w:rsid w:val="00446947"/>
    <w:rsid w:val="004472FD"/>
    <w:rsid w:val="00450D3B"/>
    <w:rsid w:val="0045217A"/>
    <w:rsid w:val="00454FF0"/>
    <w:rsid w:val="0045500A"/>
    <w:rsid w:val="00457061"/>
    <w:rsid w:val="00457612"/>
    <w:rsid w:val="00460976"/>
    <w:rsid w:val="00460E0B"/>
    <w:rsid w:val="00463724"/>
    <w:rsid w:val="004647DC"/>
    <w:rsid w:val="00466D9E"/>
    <w:rsid w:val="00467151"/>
    <w:rsid w:val="004673CD"/>
    <w:rsid w:val="00467D77"/>
    <w:rsid w:val="004707EE"/>
    <w:rsid w:val="004717AF"/>
    <w:rsid w:val="004736E8"/>
    <w:rsid w:val="00474B06"/>
    <w:rsid w:val="00474E30"/>
    <w:rsid w:val="00475117"/>
    <w:rsid w:val="00475547"/>
    <w:rsid w:val="00475F4F"/>
    <w:rsid w:val="00476D1C"/>
    <w:rsid w:val="00480870"/>
    <w:rsid w:val="004816AB"/>
    <w:rsid w:val="00485249"/>
    <w:rsid w:val="004904D8"/>
    <w:rsid w:val="0049362D"/>
    <w:rsid w:val="004936D7"/>
    <w:rsid w:val="004943C1"/>
    <w:rsid w:val="0049564F"/>
    <w:rsid w:val="00496851"/>
    <w:rsid w:val="00497288"/>
    <w:rsid w:val="004A2164"/>
    <w:rsid w:val="004A4CB9"/>
    <w:rsid w:val="004A59F0"/>
    <w:rsid w:val="004A60B6"/>
    <w:rsid w:val="004A6CB6"/>
    <w:rsid w:val="004B08EA"/>
    <w:rsid w:val="004B0CF7"/>
    <w:rsid w:val="004B2897"/>
    <w:rsid w:val="004B309A"/>
    <w:rsid w:val="004B3ECB"/>
    <w:rsid w:val="004B51E5"/>
    <w:rsid w:val="004B7514"/>
    <w:rsid w:val="004C01D2"/>
    <w:rsid w:val="004C0938"/>
    <w:rsid w:val="004C22C7"/>
    <w:rsid w:val="004C3186"/>
    <w:rsid w:val="004D000F"/>
    <w:rsid w:val="004D0357"/>
    <w:rsid w:val="004D61CD"/>
    <w:rsid w:val="004E3D41"/>
    <w:rsid w:val="004E3E10"/>
    <w:rsid w:val="004E4284"/>
    <w:rsid w:val="004E596D"/>
    <w:rsid w:val="004E6EDA"/>
    <w:rsid w:val="004F0221"/>
    <w:rsid w:val="004F06CB"/>
    <w:rsid w:val="004F0A21"/>
    <w:rsid w:val="004F164C"/>
    <w:rsid w:val="004F19CF"/>
    <w:rsid w:val="004F3827"/>
    <w:rsid w:val="004F3835"/>
    <w:rsid w:val="004F45EC"/>
    <w:rsid w:val="0050232B"/>
    <w:rsid w:val="005041AD"/>
    <w:rsid w:val="0050452D"/>
    <w:rsid w:val="00505001"/>
    <w:rsid w:val="005062AB"/>
    <w:rsid w:val="00506AB3"/>
    <w:rsid w:val="00506AF6"/>
    <w:rsid w:val="005076EF"/>
    <w:rsid w:val="00512176"/>
    <w:rsid w:val="00513613"/>
    <w:rsid w:val="00513FB4"/>
    <w:rsid w:val="00514638"/>
    <w:rsid w:val="00516979"/>
    <w:rsid w:val="0052374E"/>
    <w:rsid w:val="00524C64"/>
    <w:rsid w:val="00525C55"/>
    <w:rsid w:val="00526376"/>
    <w:rsid w:val="00527D7C"/>
    <w:rsid w:val="005310F1"/>
    <w:rsid w:val="00531631"/>
    <w:rsid w:val="00533A3A"/>
    <w:rsid w:val="00534218"/>
    <w:rsid w:val="00534F02"/>
    <w:rsid w:val="005364FE"/>
    <w:rsid w:val="00537EC6"/>
    <w:rsid w:val="00541FFF"/>
    <w:rsid w:val="005422CC"/>
    <w:rsid w:val="00544C2E"/>
    <w:rsid w:val="00546F55"/>
    <w:rsid w:val="00547CB7"/>
    <w:rsid w:val="00550793"/>
    <w:rsid w:val="005508C0"/>
    <w:rsid w:val="00555BC3"/>
    <w:rsid w:val="00561DBC"/>
    <w:rsid w:val="00562D93"/>
    <w:rsid w:val="005676B0"/>
    <w:rsid w:val="00575997"/>
    <w:rsid w:val="0058134A"/>
    <w:rsid w:val="00582283"/>
    <w:rsid w:val="00583742"/>
    <w:rsid w:val="005872E8"/>
    <w:rsid w:val="005914D8"/>
    <w:rsid w:val="00591B02"/>
    <w:rsid w:val="00591C03"/>
    <w:rsid w:val="00591D5B"/>
    <w:rsid w:val="005921BC"/>
    <w:rsid w:val="0059299E"/>
    <w:rsid w:val="00594448"/>
    <w:rsid w:val="00596AF5"/>
    <w:rsid w:val="005A4C11"/>
    <w:rsid w:val="005A53DC"/>
    <w:rsid w:val="005A7DE1"/>
    <w:rsid w:val="005B09EA"/>
    <w:rsid w:val="005B2872"/>
    <w:rsid w:val="005B452F"/>
    <w:rsid w:val="005B4DEB"/>
    <w:rsid w:val="005B5347"/>
    <w:rsid w:val="005C0359"/>
    <w:rsid w:val="005C326B"/>
    <w:rsid w:val="005C54CD"/>
    <w:rsid w:val="005C6F1A"/>
    <w:rsid w:val="005C739B"/>
    <w:rsid w:val="005C75BA"/>
    <w:rsid w:val="005C79EC"/>
    <w:rsid w:val="005D1BA4"/>
    <w:rsid w:val="005D1C75"/>
    <w:rsid w:val="005D31EE"/>
    <w:rsid w:val="005D6717"/>
    <w:rsid w:val="005D752F"/>
    <w:rsid w:val="005E18FD"/>
    <w:rsid w:val="005E347F"/>
    <w:rsid w:val="005E3A9F"/>
    <w:rsid w:val="005E598D"/>
    <w:rsid w:val="005E6BAB"/>
    <w:rsid w:val="005E7CB3"/>
    <w:rsid w:val="005E7F3C"/>
    <w:rsid w:val="005E7F52"/>
    <w:rsid w:val="005F2211"/>
    <w:rsid w:val="005F2C81"/>
    <w:rsid w:val="005F5734"/>
    <w:rsid w:val="00601B45"/>
    <w:rsid w:val="00607FD0"/>
    <w:rsid w:val="006106C9"/>
    <w:rsid w:val="00612889"/>
    <w:rsid w:val="006136F9"/>
    <w:rsid w:val="006142C6"/>
    <w:rsid w:val="00615CA3"/>
    <w:rsid w:val="0061700B"/>
    <w:rsid w:val="00617602"/>
    <w:rsid w:val="006212DC"/>
    <w:rsid w:val="00623911"/>
    <w:rsid w:val="0062572D"/>
    <w:rsid w:val="0062598E"/>
    <w:rsid w:val="006265F9"/>
    <w:rsid w:val="0063175D"/>
    <w:rsid w:val="006320B9"/>
    <w:rsid w:val="00632E71"/>
    <w:rsid w:val="006333C0"/>
    <w:rsid w:val="006343AD"/>
    <w:rsid w:val="00635256"/>
    <w:rsid w:val="00636078"/>
    <w:rsid w:val="006364D4"/>
    <w:rsid w:val="0063737C"/>
    <w:rsid w:val="00637AD5"/>
    <w:rsid w:val="00643A33"/>
    <w:rsid w:val="006447D3"/>
    <w:rsid w:val="00644EB6"/>
    <w:rsid w:val="00647ED6"/>
    <w:rsid w:val="00650045"/>
    <w:rsid w:val="00650E71"/>
    <w:rsid w:val="00652940"/>
    <w:rsid w:val="006543DB"/>
    <w:rsid w:val="0065638C"/>
    <w:rsid w:val="00656585"/>
    <w:rsid w:val="00657465"/>
    <w:rsid w:val="0066192D"/>
    <w:rsid w:val="00662130"/>
    <w:rsid w:val="00665E5B"/>
    <w:rsid w:val="00670C07"/>
    <w:rsid w:val="0067112F"/>
    <w:rsid w:val="006718D5"/>
    <w:rsid w:val="00675303"/>
    <w:rsid w:val="00675F8D"/>
    <w:rsid w:val="00676196"/>
    <w:rsid w:val="006764EF"/>
    <w:rsid w:val="006775D2"/>
    <w:rsid w:val="006800CE"/>
    <w:rsid w:val="006806B7"/>
    <w:rsid w:val="00684C2D"/>
    <w:rsid w:val="00684D1A"/>
    <w:rsid w:val="00691190"/>
    <w:rsid w:val="00692EB0"/>
    <w:rsid w:val="0069344E"/>
    <w:rsid w:val="00693EC5"/>
    <w:rsid w:val="00695A16"/>
    <w:rsid w:val="00695C6F"/>
    <w:rsid w:val="00697193"/>
    <w:rsid w:val="00697280"/>
    <w:rsid w:val="00697F48"/>
    <w:rsid w:val="006A1268"/>
    <w:rsid w:val="006A2125"/>
    <w:rsid w:val="006A419E"/>
    <w:rsid w:val="006A5F05"/>
    <w:rsid w:val="006B0045"/>
    <w:rsid w:val="006B0A25"/>
    <w:rsid w:val="006B1A18"/>
    <w:rsid w:val="006B4DF8"/>
    <w:rsid w:val="006B4E67"/>
    <w:rsid w:val="006B58E5"/>
    <w:rsid w:val="006B6DAE"/>
    <w:rsid w:val="006C313F"/>
    <w:rsid w:val="006C3E6A"/>
    <w:rsid w:val="006C47EF"/>
    <w:rsid w:val="006C5C70"/>
    <w:rsid w:val="006C7AB1"/>
    <w:rsid w:val="006C7B26"/>
    <w:rsid w:val="006D1ECB"/>
    <w:rsid w:val="006D5CDD"/>
    <w:rsid w:val="006D701F"/>
    <w:rsid w:val="006D7C3E"/>
    <w:rsid w:val="006E0210"/>
    <w:rsid w:val="006E0E90"/>
    <w:rsid w:val="006E1B41"/>
    <w:rsid w:val="006E206E"/>
    <w:rsid w:val="006E3397"/>
    <w:rsid w:val="006E4A1D"/>
    <w:rsid w:val="006E4FD2"/>
    <w:rsid w:val="006E78A1"/>
    <w:rsid w:val="006F6209"/>
    <w:rsid w:val="00702C9A"/>
    <w:rsid w:val="0070531B"/>
    <w:rsid w:val="0070576D"/>
    <w:rsid w:val="00705D78"/>
    <w:rsid w:val="00707FD5"/>
    <w:rsid w:val="00710D88"/>
    <w:rsid w:val="00712C89"/>
    <w:rsid w:val="007131C0"/>
    <w:rsid w:val="00713C0A"/>
    <w:rsid w:val="0071430D"/>
    <w:rsid w:val="007146BF"/>
    <w:rsid w:val="007153FE"/>
    <w:rsid w:val="00717A21"/>
    <w:rsid w:val="007210F0"/>
    <w:rsid w:val="007264B4"/>
    <w:rsid w:val="00727282"/>
    <w:rsid w:val="0073200F"/>
    <w:rsid w:val="007320D4"/>
    <w:rsid w:val="00733122"/>
    <w:rsid w:val="00733C10"/>
    <w:rsid w:val="00733C5C"/>
    <w:rsid w:val="00735CA2"/>
    <w:rsid w:val="00737AB6"/>
    <w:rsid w:val="007441E6"/>
    <w:rsid w:val="00745117"/>
    <w:rsid w:val="00745494"/>
    <w:rsid w:val="007469F2"/>
    <w:rsid w:val="00751E4B"/>
    <w:rsid w:val="0075311E"/>
    <w:rsid w:val="00762B9B"/>
    <w:rsid w:val="007640A3"/>
    <w:rsid w:val="0076486D"/>
    <w:rsid w:val="007664D9"/>
    <w:rsid w:val="007669CD"/>
    <w:rsid w:val="00770821"/>
    <w:rsid w:val="00771993"/>
    <w:rsid w:val="00771CFC"/>
    <w:rsid w:val="00773AC1"/>
    <w:rsid w:val="00774188"/>
    <w:rsid w:val="0077473A"/>
    <w:rsid w:val="00776959"/>
    <w:rsid w:val="00780ED2"/>
    <w:rsid w:val="007836B4"/>
    <w:rsid w:val="00785D7F"/>
    <w:rsid w:val="007878CB"/>
    <w:rsid w:val="0078793F"/>
    <w:rsid w:val="00790C3D"/>
    <w:rsid w:val="00790C56"/>
    <w:rsid w:val="00790F06"/>
    <w:rsid w:val="00791686"/>
    <w:rsid w:val="00793684"/>
    <w:rsid w:val="007972A4"/>
    <w:rsid w:val="007A0B8D"/>
    <w:rsid w:val="007A370A"/>
    <w:rsid w:val="007A3E91"/>
    <w:rsid w:val="007A4FD3"/>
    <w:rsid w:val="007B09E5"/>
    <w:rsid w:val="007B0DB1"/>
    <w:rsid w:val="007B2643"/>
    <w:rsid w:val="007B2DD1"/>
    <w:rsid w:val="007B3796"/>
    <w:rsid w:val="007C01DB"/>
    <w:rsid w:val="007C0BA5"/>
    <w:rsid w:val="007C3141"/>
    <w:rsid w:val="007C52AD"/>
    <w:rsid w:val="007C6033"/>
    <w:rsid w:val="007C7A91"/>
    <w:rsid w:val="007D02A8"/>
    <w:rsid w:val="007D1154"/>
    <w:rsid w:val="007D3619"/>
    <w:rsid w:val="007D7158"/>
    <w:rsid w:val="007D7873"/>
    <w:rsid w:val="007E0236"/>
    <w:rsid w:val="007E1EEF"/>
    <w:rsid w:val="007E453C"/>
    <w:rsid w:val="007E62FC"/>
    <w:rsid w:val="007E7601"/>
    <w:rsid w:val="007F4A7C"/>
    <w:rsid w:val="007F535A"/>
    <w:rsid w:val="007F660F"/>
    <w:rsid w:val="00801459"/>
    <w:rsid w:val="00806005"/>
    <w:rsid w:val="00812CEE"/>
    <w:rsid w:val="00813ED0"/>
    <w:rsid w:val="00815DF3"/>
    <w:rsid w:val="00816A1D"/>
    <w:rsid w:val="00817A16"/>
    <w:rsid w:val="00820D7A"/>
    <w:rsid w:val="00823A37"/>
    <w:rsid w:val="00824E61"/>
    <w:rsid w:val="008250CA"/>
    <w:rsid w:val="00827B31"/>
    <w:rsid w:val="00832112"/>
    <w:rsid w:val="00832697"/>
    <w:rsid w:val="00832787"/>
    <w:rsid w:val="00832BBF"/>
    <w:rsid w:val="00833119"/>
    <w:rsid w:val="00833243"/>
    <w:rsid w:val="00833A6E"/>
    <w:rsid w:val="008346DF"/>
    <w:rsid w:val="00835A1F"/>
    <w:rsid w:val="00837D96"/>
    <w:rsid w:val="00840999"/>
    <w:rsid w:val="0084251A"/>
    <w:rsid w:val="00844052"/>
    <w:rsid w:val="00845176"/>
    <w:rsid w:val="00845E78"/>
    <w:rsid w:val="0084712E"/>
    <w:rsid w:val="008544EF"/>
    <w:rsid w:val="0085751F"/>
    <w:rsid w:val="00857C05"/>
    <w:rsid w:val="00862385"/>
    <w:rsid w:val="00863F09"/>
    <w:rsid w:val="00863F40"/>
    <w:rsid w:val="0086474B"/>
    <w:rsid w:val="00865022"/>
    <w:rsid w:val="00865184"/>
    <w:rsid w:val="008729EF"/>
    <w:rsid w:val="0087561D"/>
    <w:rsid w:val="0087797A"/>
    <w:rsid w:val="00877B26"/>
    <w:rsid w:val="008804CF"/>
    <w:rsid w:val="00882BB1"/>
    <w:rsid w:val="00883AE4"/>
    <w:rsid w:val="00885A1A"/>
    <w:rsid w:val="00886CF0"/>
    <w:rsid w:val="00890509"/>
    <w:rsid w:val="008905AE"/>
    <w:rsid w:val="00891135"/>
    <w:rsid w:val="00893964"/>
    <w:rsid w:val="008960B9"/>
    <w:rsid w:val="00897086"/>
    <w:rsid w:val="008A23B3"/>
    <w:rsid w:val="008A5C03"/>
    <w:rsid w:val="008A6D34"/>
    <w:rsid w:val="008A6D6E"/>
    <w:rsid w:val="008A7710"/>
    <w:rsid w:val="008B152F"/>
    <w:rsid w:val="008B191C"/>
    <w:rsid w:val="008B28F0"/>
    <w:rsid w:val="008B4B3F"/>
    <w:rsid w:val="008B4F39"/>
    <w:rsid w:val="008B5E21"/>
    <w:rsid w:val="008B7FD9"/>
    <w:rsid w:val="008C1B95"/>
    <w:rsid w:val="008C49EA"/>
    <w:rsid w:val="008C5196"/>
    <w:rsid w:val="008C51BE"/>
    <w:rsid w:val="008C547F"/>
    <w:rsid w:val="008D014B"/>
    <w:rsid w:val="008D0579"/>
    <w:rsid w:val="008D2213"/>
    <w:rsid w:val="008D59F3"/>
    <w:rsid w:val="008D6276"/>
    <w:rsid w:val="008E6171"/>
    <w:rsid w:val="008E652E"/>
    <w:rsid w:val="008F146A"/>
    <w:rsid w:val="008F252D"/>
    <w:rsid w:val="008F3284"/>
    <w:rsid w:val="008F3B0F"/>
    <w:rsid w:val="008F62F5"/>
    <w:rsid w:val="008F62F9"/>
    <w:rsid w:val="008F797D"/>
    <w:rsid w:val="00901211"/>
    <w:rsid w:val="00905AB5"/>
    <w:rsid w:val="00907E0F"/>
    <w:rsid w:val="00911541"/>
    <w:rsid w:val="00912F17"/>
    <w:rsid w:val="009144D9"/>
    <w:rsid w:val="0091459E"/>
    <w:rsid w:val="00914FDC"/>
    <w:rsid w:val="009168BB"/>
    <w:rsid w:val="00916D84"/>
    <w:rsid w:val="009172BB"/>
    <w:rsid w:val="0092485C"/>
    <w:rsid w:val="00926873"/>
    <w:rsid w:val="00927969"/>
    <w:rsid w:val="00931736"/>
    <w:rsid w:val="009341CA"/>
    <w:rsid w:val="00934944"/>
    <w:rsid w:val="009356AF"/>
    <w:rsid w:val="009357C1"/>
    <w:rsid w:val="00935FC5"/>
    <w:rsid w:val="0093763A"/>
    <w:rsid w:val="00940339"/>
    <w:rsid w:val="0094063F"/>
    <w:rsid w:val="00941735"/>
    <w:rsid w:val="00946E36"/>
    <w:rsid w:val="0095038D"/>
    <w:rsid w:val="00951ED3"/>
    <w:rsid w:val="00952ED2"/>
    <w:rsid w:val="00953085"/>
    <w:rsid w:val="009546D6"/>
    <w:rsid w:val="009547C5"/>
    <w:rsid w:val="00955589"/>
    <w:rsid w:val="00964A13"/>
    <w:rsid w:val="00965426"/>
    <w:rsid w:val="00971D91"/>
    <w:rsid w:val="0097350E"/>
    <w:rsid w:val="0097503D"/>
    <w:rsid w:val="009764C6"/>
    <w:rsid w:val="009819C3"/>
    <w:rsid w:val="00983003"/>
    <w:rsid w:val="00983284"/>
    <w:rsid w:val="00985656"/>
    <w:rsid w:val="0098667F"/>
    <w:rsid w:val="00986CBE"/>
    <w:rsid w:val="00993878"/>
    <w:rsid w:val="00993884"/>
    <w:rsid w:val="00993B51"/>
    <w:rsid w:val="009944BF"/>
    <w:rsid w:val="00996024"/>
    <w:rsid w:val="009966B3"/>
    <w:rsid w:val="009972CD"/>
    <w:rsid w:val="009A1189"/>
    <w:rsid w:val="009A35DC"/>
    <w:rsid w:val="009A364E"/>
    <w:rsid w:val="009A52EC"/>
    <w:rsid w:val="009A643B"/>
    <w:rsid w:val="009B062D"/>
    <w:rsid w:val="009B2387"/>
    <w:rsid w:val="009B429B"/>
    <w:rsid w:val="009B449F"/>
    <w:rsid w:val="009B4B25"/>
    <w:rsid w:val="009B6B35"/>
    <w:rsid w:val="009B6B40"/>
    <w:rsid w:val="009B6C2C"/>
    <w:rsid w:val="009C19A4"/>
    <w:rsid w:val="009C5A04"/>
    <w:rsid w:val="009C6C5A"/>
    <w:rsid w:val="009C7ECC"/>
    <w:rsid w:val="009D3258"/>
    <w:rsid w:val="009E1451"/>
    <w:rsid w:val="009E1665"/>
    <w:rsid w:val="009E19DF"/>
    <w:rsid w:val="009E1D84"/>
    <w:rsid w:val="009E3638"/>
    <w:rsid w:val="009F0528"/>
    <w:rsid w:val="009F0BA3"/>
    <w:rsid w:val="009F1A5F"/>
    <w:rsid w:val="009F1A78"/>
    <w:rsid w:val="009F3701"/>
    <w:rsid w:val="009F5802"/>
    <w:rsid w:val="009F68D5"/>
    <w:rsid w:val="00A00C7C"/>
    <w:rsid w:val="00A01DF3"/>
    <w:rsid w:val="00A025C7"/>
    <w:rsid w:val="00A05D32"/>
    <w:rsid w:val="00A10A42"/>
    <w:rsid w:val="00A12294"/>
    <w:rsid w:val="00A129FE"/>
    <w:rsid w:val="00A15899"/>
    <w:rsid w:val="00A15E97"/>
    <w:rsid w:val="00A17C61"/>
    <w:rsid w:val="00A21283"/>
    <w:rsid w:val="00A22491"/>
    <w:rsid w:val="00A22C3F"/>
    <w:rsid w:val="00A234BC"/>
    <w:rsid w:val="00A24E3D"/>
    <w:rsid w:val="00A25063"/>
    <w:rsid w:val="00A25446"/>
    <w:rsid w:val="00A26649"/>
    <w:rsid w:val="00A32355"/>
    <w:rsid w:val="00A345A4"/>
    <w:rsid w:val="00A3481B"/>
    <w:rsid w:val="00A37A83"/>
    <w:rsid w:val="00A43D9F"/>
    <w:rsid w:val="00A45318"/>
    <w:rsid w:val="00A453A6"/>
    <w:rsid w:val="00A50748"/>
    <w:rsid w:val="00A51E4A"/>
    <w:rsid w:val="00A54982"/>
    <w:rsid w:val="00A5534A"/>
    <w:rsid w:val="00A5606F"/>
    <w:rsid w:val="00A601E9"/>
    <w:rsid w:val="00A60491"/>
    <w:rsid w:val="00A60E6F"/>
    <w:rsid w:val="00A63184"/>
    <w:rsid w:val="00A64BBF"/>
    <w:rsid w:val="00A66A98"/>
    <w:rsid w:val="00A70BA7"/>
    <w:rsid w:val="00A7171E"/>
    <w:rsid w:val="00A725D1"/>
    <w:rsid w:val="00A729FE"/>
    <w:rsid w:val="00A72E8D"/>
    <w:rsid w:val="00A75125"/>
    <w:rsid w:val="00A76953"/>
    <w:rsid w:val="00A8321C"/>
    <w:rsid w:val="00A8331E"/>
    <w:rsid w:val="00A86ACD"/>
    <w:rsid w:val="00A87488"/>
    <w:rsid w:val="00A90D33"/>
    <w:rsid w:val="00A9256C"/>
    <w:rsid w:val="00A95334"/>
    <w:rsid w:val="00A9725D"/>
    <w:rsid w:val="00A97A53"/>
    <w:rsid w:val="00AA10A2"/>
    <w:rsid w:val="00AA1258"/>
    <w:rsid w:val="00AA14E1"/>
    <w:rsid w:val="00AA3346"/>
    <w:rsid w:val="00AA4E19"/>
    <w:rsid w:val="00AB37B3"/>
    <w:rsid w:val="00AB4A2B"/>
    <w:rsid w:val="00AC1325"/>
    <w:rsid w:val="00AD27BB"/>
    <w:rsid w:val="00AD4423"/>
    <w:rsid w:val="00AD7095"/>
    <w:rsid w:val="00AE1775"/>
    <w:rsid w:val="00AE26AD"/>
    <w:rsid w:val="00AE622B"/>
    <w:rsid w:val="00AF0951"/>
    <w:rsid w:val="00AF5665"/>
    <w:rsid w:val="00AF7D2B"/>
    <w:rsid w:val="00AF7D5F"/>
    <w:rsid w:val="00B015BC"/>
    <w:rsid w:val="00B02A1B"/>
    <w:rsid w:val="00B030AB"/>
    <w:rsid w:val="00B07B26"/>
    <w:rsid w:val="00B11001"/>
    <w:rsid w:val="00B1102A"/>
    <w:rsid w:val="00B11EA2"/>
    <w:rsid w:val="00B11F64"/>
    <w:rsid w:val="00B1215E"/>
    <w:rsid w:val="00B141DB"/>
    <w:rsid w:val="00B165EA"/>
    <w:rsid w:val="00B16CBB"/>
    <w:rsid w:val="00B2293F"/>
    <w:rsid w:val="00B22FA2"/>
    <w:rsid w:val="00B23234"/>
    <w:rsid w:val="00B237BC"/>
    <w:rsid w:val="00B23AA7"/>
    <w:rsid w:val="00B25800"/>
    <w:rsid w:val="00B3037E"/>
    <w:rsid w:val="00B320E4"/>
    <w:rsid w:val="00B32D08"/>
    <w:rsid w:val="00B34E9A"/>
    <w:rsid w:val="00B359F9"/>
    <w:rsid w:val="00B366EB"/>
    <w:rsid w:val="00B370C6"/>
    <w:rsid w:val="00B3792D"/>
    <w:rsid w:val="00B43733"/>
    <w:rsid w:val="00B4574B"/>
    <w:rsid w:val="00B47E2B"/>
    <w:rsid w:val="00B51514"/>
    <w:rsid w:val="00B523B7"/>
    <w:rsid w:val="00B53506"/>
    <w:rsid w:val="00B53E92"/>
    <w:rsid w:val="00B548B1"/>
    <w:rsid w:val="00B56C19"/>
    <w:rsid w:val="00B571DB"/>
    <w:rsid w:val="00B6097A"/>
    <w:rsid w:val="00B61B46"/>
    <w:rsid w:val="00B61C66"/>
    <w:rsid w:val="00B65ABF"/>
    <w:rsid w:val="00B66BA8"/>
    <w:rsid w:val="00B70145"/>
    <w:rsid w:val="00B70395"/>
    <w:rsid w:val="00B728ED"/>
    <w:rsid w:val="00B73756"/>
    <w:rsid w:val="00B73C2A"/>
    <w:rsid w:val="00B74D33"/>
    <w:rsid w:val="00B773EC"/>
    <w:rsid w:val="00B8154D"/>
    <w:rsid w:val="00B818FF"/>
    <w:rsid w:val="00B85CB7"/>
    <w:rsid w:val="00B87F6F"/>
    <w:rsid w:val="00B92DD8"/>
    <w:rsid w:val="00B936A4"/>
    <w:rsid w:val="00B944F9"/>
    <w:rsid w:val="00B946B6"/>
    <w:rsid w:val="00B94B71"/>
    <w:rsid w:val="00B954D4"/>
    <w:rsid w:val="00B95537"/>
    <w:rsid w:val="00B960CB"/>
    <w:rsid w:val="00BA02B9"/>
    <w:rsid w:val="00BA46D5"/>
    <w:rsid w:val="00BB0B96"/>
    <w:rsid w:val="00BB1254"/>
    <w:rsid w:val="00BB12A7"/>
    <w:rsid w:val="00BB1A6E"/>
    <w:rsid w:val="00BB236B"/>
    <w:rsid w:val="00BB23F8"/>
    <w:rsid w:val="00BB6017"/>
    <w:rsid w:val="00BC1E2E"/>
    <w:rsid w:val="00BC3156"/>
    <w:rsid w:val="00BD1103"/>
    <w:rsid w:val="00BD58B5"/>
    <w:rsid w:val="00BD6A62"/>
    <w:rsid w:val="00BD6B81"/>
    <w:rsid w:val="00BD748F"/>
    <w:rsid w:val="00BD7D61"/>
    <w:rsid w:val="00BE0145"/>
    <w:rsid w:val="00BF1455"/>
    <w:rsid w:val="00BF2683"/>
    <w:rsid w:val="00BF2933"/>
    <w:rsid w:val="00BF3169"/>
    <w:rsid w:val="00BF4952"/>
    <w:rsid w:val="00BF61EF"/>
    <w:rsid w:val="00BF6A88"/>
    <w:rsid w:val="00C012BE"/>
    <w:rsid w:val="00C03380"/>
    <w:rsid w:val="00C040E2"/>
    <w:rsid w:val="00C10478"/>
    <w:rsid w:val="00C11250"/>
    <w:rsid w:val="00C130CF"/>
    <w:rsid w:val="00C140AD"/>
    <w:rsid w:val="00C2044B"/>
    <w:rsid w:val="00C2298E"/>
    <w:rsid w:val="00C22D55"/>
    <w:rsid w:val="00C22DE8"/>
    <w:rsid w:val="00C23834"/>
    <w:rsid w:val="00C240A3"/>
    <w:rsid w:val="00C24E91"/>
    <w:rsid w:val="00C276D2"/>
    <w:rsid w:val="00C30925"/>
    <w:rsid w:val="00C312D1"/>
    <w:rsid w:val="00C3379B"/>
    <w:rsid w:val="00C42623"/>
    <w:rsid w:val="00C501BE"/>
    <w:rsid w:val="00C5056B"/>
    <w:rsid w:val="00C508E7"/>
    <w:rsid w:val="00C50C88"/>
    <w:rsid w:val="00C51125"/>
    <w:rsid w:val="00C536E1"/>
    <w:rsid w:val="00C55D09"/>
    <w:rsid w:val="00C55E25"/>
    <w:rsid w:val="00C604DA"/>
    <w:rsid w:val="00C62219"/>
    <w:rsid w:val="00C6340E"/>
    <w:rsid w:val="00C6679D"/>
    <w:rsid w:val="00C66EAC"/>
    <w:rsid w:val="00C72B3B"/>
    <w:rsid w:val="00C72F08"/>
    <w:rsid w:val="00C73B1E"/>
    <w:rsid w:val="00C757E0"/>
    <w:rsid w:val="00C76384"/>
    <w:rsid w:val="00C7795B"/>
    <w:rsid w:val="00C843EB"/>
    <w:rsid w:val="00C85869"/>
    <w:rsid w:val="00C920F6"/>
    <w:rsid w:val="00C9211C"/>
    <w:rsid w:val="00C93217"/>
    <w:rsid w:val="00C95254"/>
    <w:rsid w:val="00C9748D"/>
    <w:rsid w:val="00CA0622"/>
    <w:rsid w:val="00CA1627"/>
    <w:rsid w:val="00CA2148"/>
    <w:rsid w:val="00CA30C0"/>
    <w:rsid w:val="00CA3BB3"/>
    <w:rsid w:val="00CA4A77"/>
    <w:rsid w:val="00CA6845"/>
    <w:rsid w:val="00CA6BD9"/>
    <w:rsid w:val="00CB21F7"/>
    <w:rsid w:val="00CB392C"/>
    <w:rsid w:val="00CB39D4"/>
    <w:rsid w:val="00CB3B34"/>
    <w:rsid w:val="00CB3BAE"/>
    <w:rsid w:val="00CB3CC2"/>
    <w:rsid w:val="00CB6992"/>
    <w:rsid w:val="00CB6A09"/>
    <w:rsid w:val="00CB6DBD"/>
    <w:rsid w:val="00CB7EF9"/>
    <w:rsid w:val="00CC2505"/>
    <w:rsid w:val="00CC318A"/>
    <w:rsid w:val="00CC5F69"/>
    <w:rsid w:val="00CD0D9C"/>
    <w:rsid w:val="00CD33D8"/>
    <w:rsid w:val="00CD3D49"/>
    <w:rsid w:val="00CD3FAE"/>
    <w:rsid w:val="00CD451D"/>
    <w:rsid w:val="00CE0F5E"/>
    <w:rsid w:val="00CE226E"/>
    <w:rsid w:val="00CE4B07"/>
    <w:rsid w:val="00CE64D2"/>
    <w:rsid w:val="00CE7CA3"/>
    <w:rsid w:val="00CF0504"/>
    <w:rsid w:val="00CF6397"/>
    <w:rsid w:val="00CF6550"/>
    <w:rsid w:val="00CF77C1"/>
    <w:rsid w:val="00D00A27"/>
    <w:rsid w:val="00D00F85"/>
    <w:rsid w:val="00D02E82"/>
    <w:rsid w:val="00D12319"/>
    <w:rsid w:val="00D13024"/>
    <w:rsid w:val="00D1370B"/>
    <w:rsid w:val="00D14554"/>
    <w:rsid w:val="00D161CE"/>
    <w:rsid w:val="00D163C3"/>
    <w:rsid w:val="00D176AA"/>
    <w:rsid w:val="00D221ED"/>
    <w:rsid w:val="00D24322"/>
    <w:rsid w:val="00D26183"/>
    <w:rsid w:val="00D2713E"/>
    <w:rsid w:val="00D27500"/>
    <w:rsid w:val="00D27787"/>
    <w:rsid w:val="00D30BCF"/>
    <w:rsid w:val="00D32177"/>
    <w:rsid w:val="00D361B2"/>
    <w:rsid w:val="00D370C5"/>
    <w:rsid w:val="00D41076"/>
    <w:rsid w:val="00D42BD6"/>
    <w:rsid w:val="00D43584"/>
    <w:rsid w:val="00D44D23"/>
    <w:rsid w:val="00D44FC5"/>
    <w:rsid w:val="00D46AC5"/>
    <w:rsid w:val="00D503A2"/>
    <w:rsid w:val="00D519DF"/>
    <w:rsid w:val="00D535F7"/>
    <w:rsid w:val="00D53899"/>
    <w:rsid w:val="00D54CED"/>
    <w:rsid w:val="00D55F28"/>
    <w:rsid w:val="00D5633B"/>
    <w:rsid w:val="00D60770"/>
    <w:rsid w:val="00D624F8"/>
    <w:rsid w:val="00D632F7"/>
    <w:rsid w:val="00D6350E"/>
    <w:rsid w:val="00D67744"/>
    <w:rsid w:val="00D70303"/>
    <w:rsid w:val="00D70BF5"/>
    <w:rsid w:val="00D71269"/>
    <w:rsid w:val="00D73ECE"/>
    <w:rsid w:val="00D7535B"/>
    <w:rsid w:val="00D7732E"/>
    <w:rsid w:val="00D83D20"/>
    <w:rsid w:val="00D85E0E"/>
    <w:rsid w:val="00D86793"/>
    <w:rsid w:val="00D86DA9"/>
    <w:rsid w:val="00D87A8D"/>
    <w:rsid w:val="00D90085"/>
    <w:rsid w:val="00D906DC"/>
    <w:rsid w:val="00D94224"/>
    <w:rsid w:val="00DA3C24"/>
    <w:rsid w:val="00DA7D1F"/>
    <w:rsid w:val="00DB056E"/>
    <w:rsid w:val="00DB21AD"/>
    <w:rsid w:val="00DB2D4B"/>
    <w:rsid w:val="00DB34B5"/>
    <w:rsid w:val="00DB3A8B"/>
    <w:rsid w:val="00DB554B"/>
    <w:rsid w:val="00DB5689"/>
    <w:rsid w:val="00DC00F7"/>
    <w:rsid w:val="00DC1624"/>
    <w:rsid w:val="00DC21DB"/>
    <w:rsid w:val="00DC2706"/>
    <w:rsid w:val="00DC4200"/>
    <w:rsid w:val="00DC5ACF"/>
    <w:rsid w:val="00DC629E"/>
    <w:rsid w:val="00DD0D97"/>
    <w:rsid w:val="00DD1376"/>
    <w:rsid w:val="00DD5508"/>
    <w:rsid w:val="00DE0550"/>
    <w:rsid w:val="00DE056F"/>
    <w:rsid w:val="00DE63E7"/>
    <w:rsid w:val="00DE66B4"/>
    <w:rsid w:val="00DF17AB"/>
    <w:rsid w:val="00DF3143"/>
    <w:rsid w:val="00E02D70"/>
    <w:rsid w:val="00E03669"/>
    <w:rsid w:val="00E03C6F"/>
    <w:rsid w:val="00E06646"/>
    <w:rsid w:val="00E06A25"/>
    <w:rsid w:val="00E07286"/>
    <w:rsid w:val="00E07A35"/>
    <w:rsid w:val="00E07AA9"/>
    <w:rsid w:val="00E113A3"/>
    <w:rsid w:val="00E1189E"/>
    <w:rsid w:val="00E156C7"/>
    <w:rsid w:val="00E15EE4"/>
    <w:rsid w:val="00E20133"/>
    <w:rsid w:val="00E2058B"/>
    <w:rsid w:val="00E26784"/>
    <w:rsid w:val="00E27CD9"/>
    <w:rsid w:val="00E3381D"/>
    <w:rsid w:val="00E369C3"/>
    <w:rsid w:val="00E40483"/>
    <w:rsid w:val="00E407CF"/>
    <w:rsid w:val="00E432DA"/>
    <w:rsid w:val="00E454DF"/>
    <w:rsid w:val="00E4602E"/>
    <w:rsid w:val="00E47806"/>
    <w:rsid w:val="00E479BD"/>
    <w:rsid w:val="00E50590"/>
    <w:rsid w:val="00E512D1"/>
    <w:rsid w:val="00E55EC9"/>
    <w:rsid w:val="00E60902"/>
    <w:rsid w:val="00E62DDA"/>
    <w:rsid w:val="00E63E34"/>
    <w:rsid w:val="00E648A1"/>
    <w:rsid w:val="00E6533D"/>
    <w:rsid w:val="00E65F94"/>
    <w:rsid w:val="00E667C3"/>
    <w:rsid w:val="00E66E8F"/>
    <w:rsid w:val="00E67FBF"/>
    <w:rsid w:val="00E71561"/>
    <w:rsid w:val="00E71CE4"/>
    <w:rsid w:val="00E74B87"/>
    <w:rsid w:val="00E751A3"/>
    <w:rsid w:val="00E7626C"/>
    <w:rsid w:val="00E81FAF"/>
    <w:rsid w:val="00E82623"/>
    <w:rsid w:val="00E86E06"/>
    <w:rsid w:val="00E90C28"/>
    <w:rsid w:val="00E9228E"/>
    <w:rsid w:val="00E95120"/>
    <w:rsid w:val="00E9598D"/>
    <w:rsid w:val="00EA0201"/>
    <w:rsid w:val="00EA1199"/>
    <w:rsid w:val="00EA3634"/>
    <w:rsid w:val="00EA727F"/>
    <w:rsid w:val="00EA7788"/>
    <w:rsid w:val="00EB3499"/>
    <w:rsid w:val="00EB4CA0"/>
    <w:rsid w:val="00EB54B3"/>
    <w:rsid w:val="00EB69C9"/>
    <w:rsid w:val="00EC0E04"/>
    <w:rsid w:val="00EC3854"/>
    <w:rsid w:val="00EC4D4B"/>
    <w:rsid w:val="00ED279C"/>
    <w:rsid w:val="00ED53EE"/>
    <w:rsid w:val="00ED5A3C"/>
    <w:rsid w:val="00ED61AC"/>
    <w:rsid w:val="00ED77D6"/>
    <w:rsid w:val="00ED7ABD"/>
    <w:rsid w:val="00EE3BC1"/>
    <w:rsid w:val="00EE5723"/>
    <w:rsid w:val="00EE6232"/>
    <w:rsid w:val="00EF1F5D"/>
    <w:rsid w:val="00F00ECA"/>
    <w:rsid w:val="00F013B0"/>
    <w:rsid w:val="00F029CA"/>
    <w:rsid w:val="00F02AAB"/>
    <w:rsid w:val="00F0395F"/>
    <w:rsid w:val="00F062D0"/>
    <w:rsid w:val="00F069B8"/>
    <w:rsid w:val="00F06A0A"/>
    <w:rsid w:val="00F115A9"/>
    <w:rsid w:val="00F13C1D"/>
    <w:rsid w:val="00F16079"/>
    <w:rsid w:val="00F16B46"/>
    <w:rsid w:val="00F16F29"/>
    <w:rsid w:val="00F179D2"/>
    <w:rsid w:val="00F20029"/>
    <w:rsid w:val="00F200D1"/>
    <w:rsid w:val="00F21DE7"/>
    <w:rsid w:val="00F22CF3"/>
    <w:rsid w:val="00F34963"/>
    <w:rsid w:val="00F35DBC"/>
    <w:rsid w:val="00F363B2"/>
    <w:rsid w:val="00F36598"/>
    <w:rsid w:val="00F365CC"/>
    <w:rsid w:val="00F4024E"/>
    <w:rsid w:val="00F419FD"/>
    <w:rsid w:val="00F4330E"/>
    <w:rsid w:val="00F446AF"/>
    <w:rsid w:val="00F46340"/>
    <w:rsid w:val="00F46FC3"/>
    <w:rsid w:val="00F51DA6"/>
    <w:rsid w:val="00F52672"/>
    <w:rsid w:val="00F549E4"/>
    <w:rsid w:val="00F6060F"/>
    <w:rsid w:val="00F63BB1"/>
    <w:rsid w:val="00F641BC"/>
    <w:rsid w:val="00F64CD5"/>
    <w:rsid w:val="00F673EE"/>
    <w:rsid w:val="00F67557"/>
    <w:rsid w:val="00F71B46"/>
    <w:rsid w:val="00F72CB4"/>
    <w:rsid w:val="00F748FA"/>
    <w:rsid w:val="00F77535"/>
    <w:rsid w:val="00F77DBB"/>
    <w:rsid w:val="00F8350C"/>
    <w:rsid w:val="00F83566"/>
    <w:rsid w:val="00F84406"/>
    <w:rsid w:val="00F863A9"/>
    <w:rsid w:val="00F86516"/>
    <w:rsid w:val="00F9355E"/>
    <w:rsid w:val="00F94525"/>
    <w:rsid w:val="00F9657F"/>
    <w:rsid w:val="00F97FA9"/>
    <w:rsid w:val="00F97FF7"/>
    <w:rsid w:val="00FA0165"/>
    <w:rsid w:val="00FA0265"/>
    <w:rsid w:val="00FA1192"/>
    <w:rsid w:val="00FA1799"/>
    <w:rsid w:val="00FA5143"/>
    <w:rsid w:val="00FA6C0F"/>
    <w:rsid w:val="00FB400A"/>
    <w:rsid w:val="00FB5919"/>
    <w:rsid w:val="00FB5988"/>
    <w:rsid w:val="00FB6A52"/>
    <w:rsid w:val="00FB78DC"/>
    <w:rsid w:val="00FC1029"/>
    <w:rsid w:val="00FC4013"/>
    <w:rsid w:val="00FC60DD"/>
    <w:rsid w:val="00FD13AD"/>
    <w:rsid w:val="00FD41B6"/>
    <w:rsid w:val="00FD52C0"/>
    <w:rsid w:val="00FD5779"/>
    <w:rsid w:val="00FD58A2"/>
    <w:rsid w:val="00FD74BD"/>
    <w:rsid w:val="00FE0AD9"/>
    <w:rsid w:val="00FE18A1"/>
    <w:rsid w:val="00FE1C46"/>
    <w:rsid w:val="00FE2DCC"/>
    <w:rsid w:val="00FE4DD6"/>
    <w:rsid w:val="00FE7179"/>
    <w:rsid w:val="00FF0726"/>
    <w:rsid w:val="00FF102B"/>
    <w:rsid w:val="00FF5438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178"/>
    <w:rPr>
      <w:sz w:val="18"/>
      <w:szCs w:val="18"/>
    </w:rPr>
  </w:style>
  <w:style w:type="paragraph" w:styleId="a5">
    <w:name w:val="List Paragraph"/>
    <w:basedOn w:val="a"/>
    <w:uiPriority w:val="34"/>
    <w:qFormat/>
    <w:rsid w:val="00F64CD5"/>
    <w:pPr>
      <w:ind w:firstLineChars="200" w:firstLine="420"/>
    </w:pPr>
  </w:style>
  <w:style w:type="paragraph" w:styleId="a6">
    <w:name w:val="Normal (Web)"/>
    <w:basedOn w:val="a"/>
    <w:rsid w:val="00905AB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helei</dc:creator>
  <cp:keywords/>
  <dc:description/>
  <cp:lastModifiedBy>helei</cp:lastModifiedBy>
  <cp:revision>98</cp:revision>
  <cp:lastPrinted>2016-04-25T08:50:00Z</cp:lastPrinted>
  <dcterms:created xsi:type="dcterms:W3CDTF">2016-04-14T10:10:00Z</dcterms:created>
  <dcterms:modified xsi:type="dcterms:W3CDTF">2016-04-29T04:46:00Z</dcterms:modified>
</cp:coreProperties>
</file>