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2" w:rsidRPr="003A2B85" w:rsidRDefault="00EB6732" w:rsidP="00EB6732">
      <w:pPr>
        <w:spacing w:line="600" w:lineRule="exact"/>
        <w:rPr>
          <w:rFonts w:eastAsia="方正黑体简体"/>
          <w:color w:val="000000"/>
        </w:rPr>
      </w:pPr>
      <w:r w:rsidRPr="003A2B85">
        <w:rPr>
          <w:rFonts w:eastAsia="方正黑体简体"/>
          <w:color w:val="000000"/>
        </w:rPr>
        <w:t>附件</w:t>
      </w:r>
      <w:r w:rsidRPr="003A2B85">
        <w:rPr>
          <w:rFonts w:eastAsia="方正黑体简体"/>
          <w:color w:val="000000"/>
        </w:rPr>
        <w:t>2</w:t>
      </w:r>
    </w:p>
    <w:p w:rsidR="00EB6732" w:rsidRPr="003A2B85" w:rsidRDefault="00EB6732" w:rsidP="00EB6732">
      <w:pPr>
        <w:spacing w:line="420" w:lineRule="exact"/>
        <w:rPr>
          <w:rFonts w:eastAsia="方正黑体简体"/>
          <w:color w:val="000000"/>
        </w:rPr>
      </w:pPr>
    </w:p>
    <w:p w:rsidR="00EB6732" w:rsidRPr="003A2B85" w:rsidRDefault="00EB6732" w:rsidP="00EB6732">
      <w:pPr>
        <w:spacing w:line="500" w:lineRule="exact"/>
        <w:jc w:val="center"/>
        <w:outlineLvl w:val="0"/>
        <w:rPr>
          <w:rFonts w:eastAsia="方正小标宋简体"/>
          <w:bCs/>
          <w:color w:val="000000"/>
          <w:sz w:val="44"/>
          <w:szCs w:val="32"/>
        </w:rPr>
      </w:pPr>
      <w:bookmarkStart w:id="0" w:name="_GoBack"/>
      <w:r w:rsidRPr="003A2B85">
        <w:rPr>
          <w:rFonts w:eastAsia="方正小标宋简体"/>
          <w:bCs/>
          <w:color w:val="000000"/>
          <w:sz w:val="44"/>
          <w:szCs w:val="32"/>
        </w:rPr>
        <w:t>监管工作流程图</w:t>
      </w:r>
    </w:p>
    <w:bookmarkEnd w:id="0"/>
    <w:p w:rsidR="00EB6732" w:rsidRPr="003A2B85" w:rsidRDefault="00EB6732" w:rsidP="00EB6732">
      <w:pPr>
        <w:spacing w:line="570" w:lineRule="exact"/>
        <w:ind w:firstLineChars="200" w:firstLine="640"/>
        <w:rPr>
          <w:rFonts w:eastAsia="仿宋_GB2312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F1C40D" wp14:editId="7AFB1E61">
                <wp:simplePos x="0" y="0"/>
                <wp:positionH relativeFrom="margin">
                  <wp:posOffset>65405</wp:posOffset>
                </wp:positionH>
                <wp:positionV relativeFrom="paragraph">
                  <wp:posOffset>332740</wp:posOffset>
                </wp:positionV>
                <wp:extent cx="5657850" cy="7169150"/>
                <wp:effectExtent l="0" t="0" r="19050" b="1270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57850" cy="7169150"/>
                          <a:chOff x="1082" y="2187"/>
                          <a:chExt cx="8910" cy="11889"/>
                        </a:xfrm>
                      </wpg:grpSpPr>
                      <wps:wsp>
                        <wps:cNvPr id="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357" y="5669"/>
                            <a:ext cx="299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26" y="2187"/>
                            <a:ext cx="2286" cy="1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采取集中培训或者个别上门检查指导方式，教育经营者知悉法定责任内容及违法后果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8269"/>
                            <a:ext cx="1153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食用农产品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075" y="4047"/>
                            <a:ext cx="0" cy="6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6975" y="9073"/>
                            <a:ext cx="0" cy="91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Text Box 14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197" y="13103"/>
                            <a:ext cx="3471" cy="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情节严重的，责令停产停业，直至吊销许可证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9999"/>
                            <a:ext cx="2222" cy="2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Default="00EB6732" w:rsidP="00EB6732">
                              <w:pPr>
                                <w:spacing w:line="280" w:lineRule="exact"/>
                                <w:rPr>
                                  <w:rFonts w:ascii="黑体" w:eastAsia="黑体" w:hAnsi="黑体"/>
                                  <w:sz w:val="22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食品经营者未落实进货</w:t>
                              </w:r>
                              <w:r w:rsidRPr="003A2B85">
                                <w:rPr>
                                  <w:rFonts w:ascii="方正仿宋简体" w:hAnsi="黑体" w:hint="eastAsia"/>
                                  <w:sz w:val="22"/>
                                </w:rPr>
                                <w:t>查验责任的行为，违反相关法律法规的，责令改正，给予警告；拒不改正的，处五千元以上五万元以下罚款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9985"/>
                            <a:ext cx="3018" cy="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食用农产品销售者未建立食用农产品进货查验记录制度，未保存相关凭证，或者保存期限不到六个月的，责令改正，给予警告；拒不改正的，处五千元以上五万元以下罚款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9972"/>
                            <a:ext cx="3511" cy="2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现场不能提供“两证</w:t>
                              </w:r>
                              <w:proofErr w:type="gramStart"/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一</w:t>
                              </w:r>
                              <w:proofErr w:type="gramEnd"/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报告” （</w:t>
                              </w: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生猪产品以外其他禽畜产品提供检疫证明即可），依法予以扣留，经调查核实构成经营未经检验检疫行为的，依据《食品安全法》第一百二十三条第一款第（四）项处罚。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4" y="12849"/>
                            <a:ext cx="4132" cy="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4704"/>
                            <a:ext cx="193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开展监督检查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075" y="5173"/>
                            <a:ext cx="0" cy="49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5902"/>
                            <a:ext cx="929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未发现违法违规行为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702" y="5877"/>
                            <a:ext cx="2460" cy="1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6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首次发现该违法行为的食品经营者，依法责令改正，给予警告；对拒不改正的，依法立案查处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50" y="5670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336" y="5670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99" y="8019"/>
                            <a:ext cx="14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1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4849" y="7421"/>
                            <a:ext cx="0" cy="6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2920" y="8019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992" y="8019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398" y="8269"/>
                            <a:ext cx="1153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畜禽肉类</w:t>
                              </w:r>
                            </w:p>
                            <w:p w:rsidR="00EB6732" w:rsidRDefault="00EB6732" w:rsidP="00EB6732">
                              <w:pPr>
                                <w:spacing w:line="280" w:lineRule="exact"/>
                                <w:ind w:firstLine="480"/>
                                <w:rPr>
                                  <w:rFonts w:ascii="黑体" w:eastAsia="黑体" w:hAnsi="黑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607" y="8019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8269"/>
                            <a:ext cx="1153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EB6732" w:rsidRPr="003A2B85" w:rsidRDefault="00EB6732" w:rsidP="00EB6732">
                              <w:pPr>
                                <w:spacing w:line="280" w:lineRule="exact"/>
                                <w:rPr>
                                  <w:rFonts w:ascii="方正仿宋简体" w:hAnsi="黑体"/>
                                  <w:sz w:val="24"/>
                                </w:rPr>
                              </w:pPr>
                              <w:r w:rsidRPr="003A2B85">
                                <w:rPr>
                                  <w:rFonts w:ascii="方正仿宋简体" w:hAnsi="黑体" w:hint="eastAsia"/>
                                  <w:sz w:val="24"/>
                                </w:rPr>
                                <w:t>食品</w:t>
                              </w:r>
                            </w:p>
                            <w:p w:rsidR="00EB6732" w:rsidRDefault="00EB6732" w:rsidP="00EB6732">
                              <w:pPr>
                                <w:spacing w:line="280" w:lineRule="exact"/>
                                <w:ind w:firstLine="480"/>
                                <w:rPr>
                                  <w:rFonts w:ascii="黑体" w:eastAsia="黑体" w:hAnsi="黑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907" y="8019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4849" y="8032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4845" y="9073"/>
                            <a:ext cx="0" cy="91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881" y="9081"/>
                            <a:ext cx="0" cy="91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6956" y="12385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4826" y="12337"/>
                            <a:ext cx="0" cy="53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862" y="12344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4826" y="12884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5.15pt;margin-top:26.2pt;width:445.5pt;height:564.5pt;z-index:251659264;mso-position-horizontal-relative:margin" coordorigin="1082,2187" coordsize="8910,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">
                <v:line id="Line 131" o:spid="_x0000_s1027" style="position:absolute;visibility:visible;mso-wrap-style:square" from="3357,5669" to="6352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E1sAAAADaAAAADwAAAGRycy9kb3ducmV2LnhtbESPT4vCMBTE74LfITzBm6Yruqy1UUQQ&#10;xNtq9/5onv2zzUtJorbf3iwIexxm5jdMtutNKx7kfG1Zwcc8AUFcWF1zqSC/HmdfIHxA1thaJgUD&#10;edhtx6MMU22f/E2PSyhFhLBPUUEVQpdK6YuKDPq57Yijd7POYIjSlVI7fEa4aeUiST6lwZrjQoUd&#10;HSoqfi93owDPyfknH66rW4tm2Qz52ulGKzWd9PsNiEB9+A+/2yetYAl/V+IN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VBNbAAAAA2gAAAA8AAAAAAAAAAAAAAAAA&#10;oQIAAGRycy9kb3ducmV2LnhtbFBLBQYAAAAABAAEAPkAAACOAwAAAAA=&#10;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8" type="#_x0000_t202" style="position:absolute;left:4826;top:2187;width:2286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采取集中培训或者个别上门检查指导方式，教育经营者知悉法定责任内容及违法后果</w:t>
                        </w:r>
                      </w:p>
                    </w:txbxContent>
                  </v:textbox>
                </v:shape>
                <v:shape id="Text Box 137" o:spid="_x0000_s1029" type="#_x0000_t202" style="position:absolute;left:4233;top:8269;width:115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食用农产品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30" type="#_x0000_t32" style="position:absolute;left:6075;top:4047;width:0;height: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L78EAAADaAAAADwAAAGRycy9kb3ducmV2LnhtbESPQYvCMBSE7wv+h/AEL6KpHlypRhFB&#10;9Kou0uOzebbV5qU2sdZ/bwRhj8PMfMPMl60pRUO1KywrGA0jEMSp1QVnCv6Om8EUhPPIGkvLpOBF&#10;DpaLzs8cY22fvKfm4DMRIOxiVJB7X8VSujQng25oK+LgXWxt0AdZZ1LX+AxwU8pxFE2kwYLDQo4V&#10;rXNKb4eHUXC/XItkv6nwtD3fsvMj6Tflrq9Ur9uuZiA8tf4//G3vtIJf+Fw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gvvwQAAANoAAAAPAAAAAAAAAAAAAAAA&#10;AKECAABkcnMvZG93bnJldi54bWxQSwUGAAAAAAQABAD5AAAAjwMAAAAA&#10;" strokeweight=".5pt">
                  <v:stroke endarrow="block" joinstyle="miter"/>
                </v:shape>
                <v:shape id="AutoShape 142" o:spid="_x0000_s1031" type="#_x0000_t32" style="position:absolute;left:6975;top:9073;width:0;height: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fnbwAAADaAAAADwAAAGRycy9kb3ducmV2LnhtbERPuwrCMBTdBf8hXMFFNNVBpBpFBNHV&#10;B9Lx2lzbanNTm1jr35tBcDyc92LVmlI0VLvCsoLxKAJBnFpdcKbgfNoOZyCcR9ZYWiYFH3KwWnY7&#10;C4y1ffOBmqPPRAhhF6OC3PsqltKlORl0I1sRB+5ma4M+wDqTusZ3CDelnETRVBosODTkWNEmp/Rx&#10;fBkFz9u9SA7bCi+76yO7vpJBU+4HSvV77XoOwlPr/+Kfe68VhK3hSrg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tWfnbwAAADaAAAADwAAAAAAAAAAAAAAAAChAgAA&#10;ZHJzL2Rvd25yZXYueG1sUEsFBgAAAAAEAAQA+QAAAIoDAAAAAA==&#10;" strokeweight=".5pt">
                  <v:stroke endarrow="block" joinstyle="miter"/>
                </v:shape>
                <v:shape id="Text Box 144" o:spid="_x0000_s1032" type="#_x0000_t202" style="position:absolute;left:3197;top:13103;width:3471;height:97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SUcQA&#10;AADaAAAADwAAAGRycy9kb3ducmV2LnhtbESPQWvCQBSE74X+h+UVvOmmWqVJXUWE2B7iQav2+si+&#10;ZoPZtyG71fTfdwWhx2FmvmHmy9424kKdrx0reB4lIIhLp2uuFBw+8+ErCB+QNTaOScEveVguHh/m&#10;mGl35R1d9qESEcI+QwUmhDaT0peGLPqRa4mj9+06iyHKrpK6w2uE20aOk2QmLdYcFwy2tDZUnvc/&#10;VsG7SafHrTsUcrL5yrHIN2nxclJq8NSv3kAE6sN/+N7+0ApSuF2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ElHEAAAA2gAAAA8AAAAAAAAAAAAAAAAAmAIAAGRycy9k&#10;b3ducmV2LnhtbFBLBQYAAAAABAAEAPUAAACJAwAAAAA=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情节严重的，责令停产停业，直至吊销许可证</w:t>
                        </w:r>
                      </w:p>
                    </w:txbxContent>
                  </v:textbox>
                </v:shape>
                <v:shape id="Text Box 145" o:spid="_x0000_s1033" type="#_x0000_t202" style="position:absolute;left:1082;top:9999;width:222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B6732" w:rsidRDefault="00EB6732" w:rsidP="00EB6732">
                        <w:pPr>
                          <w:spacing w:line="280" w:lineRule="exact"/>
                          <w:rPr>
                            <w:rFonts w:ascii="黑体" w:eastAsia="黑体" w:hAnsi="黑体"/>
                            <w:sz w:val="22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食品经营者未落实进货</w:t>
                        </w:r>
                        <w:r w:rsidRPr="003A2B85">
                          <w:rPr>
                            <w:rFonts w:ascii="方正仿宋简体" w:hAnsi="黑体" w:hint="eastAsia"/>
                            <w:sz w:val="22"/>
                          </w:rPr>
                          <w:t>查验责任的行为，违反相关法律法规的，责令改正，给予警告；拒不改正的，处五千元以上五万元以下罚款</w:t>
                        </w:r>
                      </w:p>
                    </w:txbxContent>
                  </v:textbox>
                </v:shape>
                <v:shape id="Text Box 146" o:spid="_x0000_s1034" type="#_x0000_t202" style="position:absolute;left:3407;top:9985;width:3018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食用农产品销售者未建立食用农产品进货查验记录制度，未保存相关凭证，或者保存期限不到六个月的，责令改正，给予警告；拒不改正的，处五千元以上五万元以下罚款</w:t>
                        </w:r>
                      </w:p>
                    </w:txbxContent>
                  </v:textbox>
                </v:shape>
                <v:shape id="Text Box 147" o:spid="_x0000_s1035" type="#_x0000_t202" style="position:absolute;left:6481;top:9972;width:3511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现场不能提供“两证</w:t>
                        </w:r>
                        <w:proofErr w:type="gramStart"/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一</w:t>
                        </w:r>
                        <w:proofErr w:type="gramEnd"/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报告” （</w:t>
                        </w: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生猪产品以外其他禽畜产品提供检疫证明即可），依法予以扣留，经调查核实构成经营未经检验检疫行为的，依据《食品安全法》第一百二十三条第一款第（四）项处罚。</w:t>
                        </w:r>
                      </w:p>
                    </w:txbxContent>
                  </v:textbox>
                </v:shape>
                <v:line id="Line 151" o:spid="_x0000_s1036" style="position:absolute;flip:y;visibility:visible;mso-wrap-style:square" from="2824,12849" to="6956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+m8AAAADbAAAADwAAAGRycy9kb3ducmV2LnhtbERP3WrCMBS+H+wdwhnsbqY6mFKNIoKj&#10;MHbR6gMck2PTrTkpTbTd2y+C4N35+H7PajO6VlypD41nBdNJBoJYe9NwreB42L8tQISIbLD1TAr+&#10;KMBm/fy0wtz4gUu6VrEWKYRDjgpsjF0uZdCWHIaJ74gTd/a9w5hgX0vT45DCXStnWfYhHTacGix2&#10;tLOkf6uLU/C9OJT4VZRzNHQu8OfzZFmflHp9GbdLEJHG+BDf3YVJ89/h9ks6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w/pvAAAAA2wAAAA8AAAAAAAAAAAAAAAAA&#10;oQIAAGRycy9kb3ducmV2LnhtbFBLBQYAAAAABAAEAPkAAACOAwAAAAA=&#10;" strokeweight=".5pt">
                  <v:stroke joinstyle="miter"/>
                </v:line>
                <v:shape id="Text Box 135" o:spid="_x0000_s1037" type="#_x0000_t202" style="position:absolute;left:5056;top:4704;width:193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开展监督检查</w:t>
                        </w:r>
                      </w:p>
                    </w:txbxContent>
                  </v:textbox>
                </v:shape>
                <v:shape id="AutoShape 139" o:spid="_x0000_s1038" type="#_x0000_t32" style="position:absolute;left:6075;top:5173;width:0;height: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oesIAAADbAAAADwAAAGRycy9kb3ducmV2LnhtbERPS2vCQBC+C/6HZYRepNm0UClpVimC&#10;1GtSKR4n2cmjZmdjdo3x37uFgrf5+J6TbibTiZEG11pW8BLFIIhLq1uuFRy+d8/vIJxH1thZJgU3&#10;crBZz2cpJtpeOaMx97UIIewSVNB43ydSurIhgy6yPXHgKjsY9AEOtdQDXkO46eRrHK+kwZZDQ4M9&#10;bRsqT/nFKDhXv+0x2/X481Wc6uJyXI7dfqnU02L6/ADhafIP8b97r8P8N/j7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oesIAAADbAAAADwAAAAAAAAAAAAAA&#10;AAChAgAAZHJzL2Rvd25yZXYueG1sUEsFBgAAAAAEAAQA+QAAAJADAAAAAA==&#10;" strokeweight=".5pt">
                  <v:stroke endarrow="block" joinstyle="miter"/>
                </v:shape>
                <v:shape id="Text Box 135" o:spid="_x0000_s1039" type="#_x0000_t202" style="position:absolute;left:2658;top:5902;width:929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未发现违法违规行为</w:t>
                        </w:r>
                      </w:p>
                    </w:txbxContent>
                  </v:textbox>
                </v:shape>
                <v:shape id="Text Box 135" o:spid="_x0000_s1040" type="#_x0000_t202" style="position:absolute;left:4702;top:5877;width:246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B6732" w:rsidRPr="003A2B85" w:rsidRDefault="00EB6732" w:rsidP="00EB6732">
                        <w:pPr>
                          <w:spacing w:line="26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首次发现该违法行为的食品经营者，依法责令改正，给予警告；对拒不改正的，依法立案查处</w:t>
                        </w:r>
                      </w:p>
                    </w:txbxContent>
                  </v:textbox>
                </v:shape>
                <v:shape id="AutoShape 139" o:spid="_x0000_s1041" type="#_x0000_t32" style="position:absolute;left:3350;top:5670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aH5MMAAADbAAAADwAAAGRycy9kb3ducmV2LnhtbESPT4vCQAzF78J+hyHCXkSn7kGkOooI&#10;olf/ID3GTmyrnUy3M9but98cFvaW8F7e+2W57l2tOmpD5dnAdJKAIs69rbgwcDnvxnNQISJbrD2T&#10;gR8KsF59DJaYWv/mI3WnWCgJ4ZCigTLGJtU65CU5DBPfEIt2963DKGtbaNviW8Jdrb+SZKYdViwN&#10;JTa0LSl/nl7OwPf9UWXHXYPX/e1Z3F7ZqKsPI2M+h/1mASpSH//Nf9cHK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h+TDAAAA2wAAAA8AAAAAAAAAAAAA&#10;AAAAoQIAAGRycy9kb3ducmV2LnhtbFBLBQYAAAAABAAEAPkAAACRAwAAAAA=&#10;" strokeweight=".5pt">
                  <v:stroke endarrow="block" joinstyle="miter"/>
                </v:shape>
                <v:shape id="AutoShape 139" o:spid="_x0000_s1042" type="#_x0000_t32" style="position:absolute;left:6336;top:5670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if8IAAADbAAAADwAAAGRycy9kb3ducmV2LnhtbERPS2vCQBC+C/6HZYRepNm0h2LTrFIE&#10;qdekUjxOspNHzc7G7Brjv3cLBW/z8T0n3UymEyMNrrWs4CWKQRCXVrdcKzh8755XIJxH1thZJgU3&#10;crBZz2cpJtpeOaMx97UIIewSVNB43ydSurIhgy6yPXHgKjsY9AEOtdQDXkO46eRrHL9Jgy2HhgZ7&#10;2jZUnvKLUXCufttjtuvx56s41cXluBy7/VKpp8X0+QHC0+Qf4n/3Xof57/D3Szh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oif8IAAADbAAAADwAAAAAAAAAAAAAA&#10;AAChAgAAZHJzL2Rvd25yZXYueG1sUEsFBgAAAAAEAAQA+QAAAJADAAAAAA==&#10;" strokeweight=".5pt">
                  <v:stroke endarrow="block" joinstyle="miter"/>
                </v:shape>
                <v:line id="Line 131" o:spid="_x0000_s1043" style="position:absolute;visibility:visible;mso-wrap-style:square" from="4199,8019" to="5688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x1L4AAADbAAAADwAAAGRycy9kb3ducmV2LnhtbERPy4rCMBTdD/gP4Qqzm6bKzKDVVEQQ&#10;xN1o3V+aax82NyWJ2v69WQizPJz3ejOYTjzI+cayglmSgiAurW64UlCc918LED4ga+wsk4KRPGzy&#10;yccaM22f/EePU6hEDGGfoYI6hD6T0pc1GfSJ7Ykjd7XOYIjQVVI7fMZw08l5mv5Kgw3Hhhp72tVU&#10;3k53owCP6fFSjOefa4fmux2LpdOtVupzOmxXIAIN4V/8dh+0gnlcH7/EHy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ZbHUvgAAANsAAAAPAAAAAAAAAAAAAAAAAKEC&#10;AABkcnMvZG93bnJldi54bWxQSwUGAAAAAAQABAD5AAAAjAMAAAAA&#10;" strokeweight=".5pt">
                  <v:stroke joinstyle="miter"/>
                </v:line>
                <v:shape id="AutoShape 139" o:spid="_x0000_s1044" type="#_x0000_t32" style="position:absolute;left:4849;top:7421;width:0;height: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kxMAAAADbAAAADwAAAGRycy9kb3ducmV2LnhtbESPzQrCMBCE74LvEFbwIprqQaQaRQTR&#10;qz+Ix7VZ22qzqU2s9e2NIHgcZuYbZrZoTCFqqlxuWcFwEIEgTqzOOVVwPKz7ExDOI2ssLJOCNzlY&#10;zNutGcbavnhH9d6nIkDYxagg876MpXRJRgbdwJbEwbvayqAPskqlrvAV4KaQoygaS4M5h4UMS1pl&#10;lNz3T6Pgcb3l5926xNPmck8vz3OvLrY9pbqdZjkF4anx//CvvdUKRkP4fgk/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A5MTAAAAA2wAAAA8AAAAAAAAAAAAAAAAA&#10;oQIAAGRycy9kb3ducmV2LnhtbFBLBQYAAAAABAAEAPkAAACOAwAAAAA=&#10;" strokeweight=".5pt">
                  <v:stroke endarrow="block" joinstyle="miter"/>
                </v:shape>
                <v:shape id="AutoShape 139" o:spid="_x0000_s1045" type="#_x0000_t32" style="position:absolute;left:2920;top:8019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J6s8IAAADbAAAADwAAAGRycy9kb3ducmV2LnhtbESPzarCMBSE94LvEM4FN6KpXYhUo1wu&#10;iG79Qbo8Nse21+akNrHWtzeC4HKYmW+YxaozlWipcaVlBZNxBII4s7rkXMHxsB7NQDiPrLGyTAqe&#10;5GC17PcWmGj74B21e5+LAGGXoILC+zqR0mUFGXRjWxMH72Ibgz7IJpe6wUeAm0rGUTSVBksOCwXW&#10;9FdQdt3fjYLb5b9Md+saT5vzNT/f02FbbYdKDX663zkIT53/hj/trVYQx/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J6s8IAAADbAAAADwAAAAAAAAAAAAAA&#10;AAChAgAAZHJzL2Rvd25yZXYueG1sUEsFBgAAAAAEAAQA+QAAAJADAAAAAA==&#10;" strokeweight=".5pt">
                  <v:stroke endarrow="block" joinstyle="miter"/>
                </v:shape>
                <v:shape id="AutoShape 139" o:spid="_x0000_s1046" type="#_x0000_t32" style="position:absolute;left:6992;top:8019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7fKMQAAADbAAAADwAAAGRycy9kb3ducmV2LnhtbESPT2vCQBTE7wW/w/KEXqRutFBKzCoi&#10;SHNNWsTjM/vyR7NvY3ZN0m/fLRR6HGbmN0yym0wrBupdY1nBahmBIC6sbrhS8PV5fHkH4TyyxtYy&#10;KfgmB7vt7CnBWNuRMxpyX4kAYRejgtr7LpbSFTUZdEvbEQevtL1BH2RfSd3jGOCmlesoepMGGw4L&#10;NXZ0qKm45Q+j4F5em3N27PD0cblVl8d5MbTpQqnn+bTfgPA0+f/wXzvVCtav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8oxAAAANsAAAAPAAAAAAAAAAAA&#10;AAAAAKECAABkcnMvZG93bnJldi54bWxQSwUGAAAAAAQABAD5AAAAkgMAAAAA&#10;" strokeweight=".5pt">
                  <v:stroke endarrow="block" joinstyle="miter"/>
                </v:shape>
                <v:shape id="Text Box 137" o:spid="_x0000_s1047" type="#_x0000_t202" style="position:absolute;left:6398;top:8269;width:115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畜禽肉类</w:t>
                        </w:r>
                      </w:p>
                      <w:p w:rsidR="00EB6732" w:rsidRDefault="00EB6732" w:rsidP="00EB6732">
                        <w:pPr>
                          <w:spacing w:line="280" w:lineRule="exact"/>
                          <w:ind w:firstLine="480"/>
                          <w:rPr>
                            <w:rFonts w:ascii="黑体" w:eastAsia="黑体" w:hAnsi="黑体"/>
                            <w:sz w:val="24"/>
                          </w:rPr>
                        </w:pPr>
                      </w:p>
                    </w:txbxContent>
                  </v:textbox>
                </v:shape>
                <v:line id="Line 131" o:spid="_x0000_s1048" style="position:absolute;visibility:visible;mso-wrap-style:square" from="5607,8019" to="7019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STMAAAADbAAAADwAAAGRycy9kb3ducmV2LnhtbESPQYvCMBSE78L+h/AEb5oqKrtd07II&#10;gnhT6/3RPNu6zUtJorb/frMgeBxm5htmk/emFQ9yvrGsYD5LQBCXVjdcKSjOu+knCB+QNbaWScFA&#10;HvLsY7TBVNsnH+lxCpWIEPYpKqhD6FIpfVmTQT+zHXH0rtYZDFG6SmqHzwg3rVwkyVoabDgu1NjR&#10;tqby93Q3CvCQHC7FcF5dWzTL21B8OX3TSk3G/c83iEB9eIdf7b1WsFjB/5f4A2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SEkzAAAAA2wAAAA8AAAAAAAAAAAAAAAAA&#10;oQIAAGRycy9kb3ducmV2LnhtbFBLBQYAAAAABAAEAPkAAACOAwAAAAA=&#10;" strokeweight=".5pt">
                  <v:stroke joinstyle="miter"/>
                </v:line>
                <v:shape id="Text Box 137" o:spid="_x0000_s1049" type="#_x0000_t202" style="position:absolute;left:2204;top:8269;width:115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B6732" w:rsidRPr="003A2B85" w:rsidRDefault="00EB6732" w:rsidP="00EB6732">
                        <w:pPr>
                          <w:spacing w:line="280" w:lineRule="exact"/>
                          <w:rPr>
                            <w:rFonts w:ascii="方正仿宋简体" w:hAnsi="黑体"/>
                            <w:sz w:val="24"/>
                          </w:rPr>
                        </w:pPr>
                        <w:r w:rsidRPr="003A2B85">
                          <w:rPr>
                            <w:rFonts w:ascii="方正仿宋简体" w:hAnsi="黑体" w:hint="eastAsia"/>
                            <w:sz w:val="24"/>
                          </w:rPr>
                          <w:t>食品</w:t>
                        </w:r>
                      </w:p>
                      <w:p w:rsidR="00EB6732" w:rsidRDefault="00EB6732" w:rsidP="00EB6732">
                        <w:pPr>
                          <w:spacing w:line="280" w:lineRule="exact"/>
                          <w:ind w:firstLine="480"/>
                          <w:rPr>
                            <w:rFonts w:ascii="黑体" w:eastAsia="黑体" w:hAnsi="黑体"/>
                            <w:sz w:val="24"/>
                          </w:rPr>
                        </w:pPr>
                      </w:p>
                    </w:txbxContent>
                  </v:textbox>
                </v:shape>
                <v:line id="Line 131" o:spid="_x0000_s1050" style="position:absolute;visibility:visible;mso-wrap-style:square" from="2907,8019" to="4367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wpoMIAAADbAAAADwAAAGRycy9kb3ducmV2LnhtbESPT2vCQBTE7wW/w/KE3pqN0laNriKF&#10;QsmtGu+P7Msfzb4Nu6tJvn23UOhxmJnfMLvDaDrxIOdbywoWSQqCuLS65VpBcf58WYPwAVljZ5kU&#10;TOThsJ897TDTduBvepxCLSKEfYYKmhD6TEpfNmTQJ7Ynjl5lncEQpauldjhEuOnkMk3fpcGW40KD&#10;PX00VN5Od6MA8zS/FNP5rerQvF6nYuP0VSv1PB+PWxCBxvAf/mt/aQXLF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wpoMIAAADbAAAADwAAAAAAAAAAAAAA&#10;AAChAgAAZHJzL2Rvd25yZXYueG1sUEsFBgAAAAAEAAQA+QAAAJADAAAAAA==&#10;" strokeweight=".5pt">
                  <v:stroke joinstyle="miter"/>
                </v:line>
                <v:shape id="AutoShape 139" o:spid="_x0000_s1051" type="#_x0000_t32" style="position:absolute;left:4849;top:8032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NWb0AAADbAAAADwAAAGRycy9kb3ducmV2LnhtbERPuwrCMBTdBf8hXMFFNNVBpBpFBNHV&#10;B9Lx2lzbanNTm1jr35tBcDyc92LVmlI0VLvCsoLxKAJBnFpdcKbgfNoOZyCcR9ZYWiYFH3KwWnY7&#10;C4y1ffOBmqPPRAhhF6OC3PsqltKlORl0I1sRB+5ma4M+wDqTusZ3CDelnETRVBosODTkWNEmp/Rx&#10;fBkFz9u9SA7bCi+76yO7vpJBU+4HSvV77XoOwlPr/+Kfe68VTMLY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k6TVm9AAAA2wAAAA8AAAAAAAAAAAAAAAAAoQIA&#10;AGRycy9kb3ducmV2LnhtbFBLBQYAAAAABAAEAPkAAACLAwAAAAA=&#10;" strokeweight=".5pt">
                  <v:stroke endarrow="block" joinstyle="miter"/>
                </v:shape>
                <v:shape id="AutoShape 142" o:spid="_x0000_s1052" type="#_x0000_t32" style="position:absolute;left:4845;top:9073;width:0;height: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bowsQAAADbAAAADwAAAGRycy9kb3ducmV2LnhtbESPT2vCQBTE7wW/w/KEXqRu9FDamFVE&#10;kOaatIjHZ/blj2bfxuyapN++Wyj0OMzMb5hkN5lWDNS7xrKC1TICQVxY3XCl4Ovz+PIGwnlkja1l&#10;UvBNDnbb2VOCsbYjZzTkvhIBwi5GBbX3XSylK2oy6Ja2Iw5eaXuDPsi+krrHMcBNK9dR9CoNNhwW&#10;auzoUFNxyx9Gwb28Nufs2OHp43KrLo/zYmjThVLP82m/AeFp8v/hv3aqFazf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ujCxAAAANsAAAAPAAAAAAAAAAAA&#10;AAAAAKECAABkcnMvZG93bnJldi54bWxQSwUGAAAAAAQABAD5AAAAkgMAAAAA&#10;" strokeweight=".5pt">
                  <v:stroke endarrow="block" joinstyle="miter"/>
                </v:shape>
                <v:shape id="AutoShape 142" o:spid="_x0000_s1053" type="#_x0000_t32" style="position:absolute;left:2881;top:9081;width:0;height: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Xgr0AAADbAAAADwAAAGRycy9kb3ducmV2LnhtbERPSwrCMBDdC94hjOBGNFVBpBpFBNGt&#10;H8Tl2IxttZnUJtZ6e7MQXD7ef75sTCFqqlxuWcFwEIEgTqzOOVVwOm76UxDOI2ssLJOCDzlYLtqt&#10;OcbavnlP9cGnIoSwi1FB5n0ZS+mSjAy6gS2JA3ezlUEfYJVKXeE7hJtCjqJoIg3mHBoyLGmdUfI4&#10;vIyC5+2eX/abEs/b6yO9vi69utj1lOp2mtUMhKfG/8U/904rGIf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V14K9AAAA2wAAAA8AAAAAAAAAAAAAAAAAoQIA&#10;AGRycy9kb3ducmV2LnhtbFBLBQYAAAAABAAEAPkAAACLAwAAAAA=&#10;" strokeweight=".5pt">
                  <v:stroke endarrow="block" joinstyle="miter"/>
                </v:shape>
                <v:shape id="AutoShape 142" o:spid="_x0000_s1054" type="#_x0000_t32" style="position:absolute;left:6956;top:12385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yGcQAAADbAAAADwAAAGRycy9kb3ducmV2LnhtbESPT2vCQBTE7wW/w/IKvUjd2EIpaVYp&#10;gphrYhGPz+zLn5p9G7NrEr+9WxB6HGbmN0yynkwrBupdY1nBchGBIC6sbrhS8LPfvn6CcB5ZY2uZ&#10;FNzIwXo1e0ow1nbkjIbcVyJA2MWooPa+i6V0RU0G3cJ2xMErbW/QB9lXUvc4Brhp5VsUfUiDDYeF&#10;Gjva1FSc86tRcCl/m2O27fCwO52r0/U4H9p0rtTL8/T9BcLT5P/Dj3aqFbwv4e9L+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2XIZxAAAANsAAAAPAAAAAAAAAAAA&#10;AAAAAKECAABkcnMvZG93bnJldi54bWxQSwUGAAAAAAQABAD5AAAAkgMAAAAA&#10;" strokeweight=".5pt">
                  <v:stroke endarrow="block" joinstyle="miter"/>
                </v:shape>
                <v:shape id="AutoShape 142" o:spid="_x0000_s1055" type="#_x0000_t32" style="position:absolute;left:4826;top:12337;width:0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sbsQAAADbAAAADwAAAGRycy9kb3ducmV2LnhtbESPT2vCQBTE7wW/w/KEXqRutFBKzCoi&#10;SHNNWsTjM/vyR7NvY3ZN0m/fLRR6HGbmN0yym0wrBupdY1nBahmBIC6sbrhS8PV5fHkH4TyyxtYy&#10;KfgmB7vt7CnBWNuRMxpyX4kAYRejgtr7LpbSFTUZdEvbEQevtL1BH2RfSd3jGOCmlesoepMGGw4L&#10;NXZ0qKm45Q+j4F5em3N27PD0cblVl8d5MbTpQqnn+bTfgPA0+f/wXzvVCl7X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+xuxAAAANsAAAAPAAAAAAAAAAAA&#10;AAAAAKECAABkcnMvZG93bnJldi54bWxQSwUGAAAAAAQABAD5AAAAkgMAAAAA&#10;" strokeweight=".5pt">
                  <v:stroke endarrow="block" joinstyle="miter"/>
                </v:shape>
                <v:shape id="AutoShape 142" o:spid="_x0000_s1056" type="#_x0000_t32" style="position:absolute;left:2862;top:12344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dJ9cIAAADbAAAADwAAAGRycy9kb3ducmV2LnhtbESPzarCMBSE94LvEM4FN6KpCiK9RrkI&#10;olt/kC6PzbHttTmpTaz17Y0guBxm5htmvmxNKRqqXWFZwWgYgSBOrS44U3A8rAczEM4jaywtk4In&#10;OVguup05xto+eEfN3mciQNjFqCD3voqldGlOBt3QVsTBu9jaoA+yzqSu8RHgppTjKJpKgwWHhRwr&#10;WuWUXvd3o+B2+S+S3brC0+Z8zc73pN+U275SvZ/27xeEp9Z/w5/2ViuYTOD9Jf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dJ9cIAAADbAAAADwAAAAAAAAAAAAAA&#10;AAChAgAAZHJzL2Rvd25yZXYueG1sUEsFBgAAAAAEAAQA+QAAAJADAAAAAA==&#10;" strokeweight=".5pt">
                  <v:stroke endarrow="block" joinstyle="miter"/>
                </v:shape>
                <v:shape id="AutoShape 139" o:spid="_x0000_s1057" type="#_x0000_t32" style="position:absolute;left:4826;top:12884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7RgcQAAADbAAAADwAAAGRycy9kb3ducmV2LnhtbESPQWvCQBSE70L/w/IKXqRutFJK6hpE&#10;EHONSvH4zD6TNNm3MbvG+O+7hYLHYWa+YZbJYBrRU+cqywpm0wgEcW51xYWC42H79gnCeWSNjWVS&#10;8CAHyepltMRY2ztn1O99IQKEXYwKSu/bWEqXl2TQTW1LHLyL7Qz6ILtC6g7vAW4aOY+iD2mw4rBQ&#10;YkubkvJ6fzMKrpef6pRtW/zenevifDtN+iadKDV+HdZfIDwN/hn+b6dawfsC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tGBxAAAANsAAAAPAAAAAAAAAAAA&#10;AAAAAKECAABkcnMvZG93bnJldi54bWxQSwUGAAAAAAQABAD5AAAAkgMAAAAA&#10;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EB6732" w:rsidRPr="003A2B85" w:rsidRDefault="00EB6732" w:rsidP="00EB6732">
      <w:pPr>
        <w:spacing w:line="570" w:lineRule="exact"/>
        <w:ind w:firstLineChars="200" w:firstLine="640"/>
        <w:rPr>
          <w:rFonts w:eastAsia="仿宋_GB2312"/>
          <w:color w:val="000000"/>
        </w:rPr>
      </w:pPr>
    </w:p>
    <w:p w:rsidR="00EB6732" w:rsidRPr="003A2B85" w:rsidRDefault="00EB6732" w:rsidP="00EB6732">
      <w:pPr>
        <w:spacing w:line="570" w:lineRule="exact"/>
        <w:ind w:firstLineChars="200" w:firstLine="640"/>
        <w:rPr>
          <w:rFonts w:eastAsia="仿宋_GB2312"/>
          <w:color w:val="000000"/>
        </w:rPr>
      </w:pPr>
    </w:p>
    <w:p w:rsidR="00EB6732" w:rsidRPr="003A2B85" w:rsidRDefault="00EB6732" w:rsidP="00EB6732">
      <w:pPr>
        <w:widowControl/>
        <w:spacing w:line="570" w:lineRule="exact"/>
        <w:ind w:firstLineChars="200" w:firstLine="640"/>
        <w:jc w:val="left"/>
        <w:rPr>
          <w:rFonts w:eastAsia="黑体"/>
          <w:color w:val="000000"/>
        </w:rPr>
      </w:pPr>
    </w:p>
    <w:p w:rsidR="00E25BAB" w:rsidRDefault="00E25BAB" w:rsidP="00EB6732"/>
    <w:sectPr w:rsidR="00E2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32"/>
    <w:rsid w:val="00E25BAB"/>
    <w:rsid w:val="00E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32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32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2021-04-23T01:33:00Z</dcterms:created>
  <dcterms:modified xsi:type="dcterms:W3CDTF">2021-04-23T01:34:00Z</dcterms:modified>
</cp:coreProperties>
</file>