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EF" w:rsidRDefault="001B6EEF" w:rsidP="001B6EEF">
      <w:pPr>
        <w:pStyle w:val="a3"/>
        <w:widowControl w:val="0"/>
        <w:spacing w:before="0" w:beforeAutospacing="0" w:after="0" w:afterAutospacing="0" w:line="600" w:lineRule="exact"/>
        <w:jc w:val="both"/>
        <w:rPr>
          <w:rFonts w:ascii="Times New Roman" w:eastAsia="方正黑体_GBK" w:hAnsi="Times New Roman" w:cs="Times New Roman"/>
          <w:color w:val="0D0509"/>
          <w:sz w:val="32"/>
          <w:szCs w:val="32"/>
        </w:rPr>
      </w:pPr>
      <w:r>
        <w:rPr>
          <w:rFonts w:ascii="Times New Roman" w:eastAsia="方正黑体_GBK" w:hAnsi="Times New Roman" w:cs="Times New Roman"/>
          <w:color w:val="0D0509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color w:val="0D0509"/>
          <w:sz w:val="32"/>
          <w:szCs w:val="32"/>
        </w:rPr>
        <w:t>1</w:t>
      </w:r>
    </w:p>
    <w:p w:rsidR="001B6EEF" w:rsidRDefault="001B6EEF" w:rsidP="001B6EEF">
      <w:pPr>
        <w:pStyle w:val="a3"/>
        <w:widowControl w:val="0"/>
        <w:spacing w:before="0" w:beforeAutospacing="0" w:after="0" w:afterAutospacing="0" w:line="600" w:lineRule="exact"/>
        <w:jc w:val="both"/>
        <w:rPr>
          <w:rFonts w:ascii="Times New Roman" w:eastAsia="方正黑体_GBK" w:hAnsi="Times New Roman" w:cs="Times New Roman"/>
          <w:color w:val="0D0509"/>
          <w:sz w:val="32"/>
          <w:szCs w:val="32"/>
        </w:rPr>
      </w:pPr>
    </w:p>
    <w:p w:rsidR="001B6EEF" w:rsidRDefault="001B6EEF" w:rsidP="001B6EEF">
      <w:pPr>
        <w:shd w:val="clear" w:color="auto" w:fill="FFFFFF"/>
        <w:spacing w:afterLines="50" w:line="70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  <w:u w:val="single"/>
        </w:rPr>
        <w:t xml:space="preserve">       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市工业企业全面达标问题清单汇总表</w:t>
      </w:r>
    </w:p>
    <w:p w:rsidR="001B6EEF" w:rsidRDefault="001B6EEF" w:rsidP="001B6EEF">
      <w:pPr>
        <w:shd w:val="clear" w:color="auto" w:fill="FFFFFF"/>
        <w:spacing w:line="360" w:lineRule="exact"/>
        <w:rPr>
          <w:rFonts w:ascii="Times New Roman" w:hAnsi="Times New Roman" w:cs="Times New Roman"/>
          <w:color w:val="000000"/>
          <w:kern w:val="0"/>
          <w:sz w:val="18"/>
          <w:szCs w:val="18"/>
          <w:shd w:val="clear" w:color="auto" w:fill="FFFFFF"/>
          <w:lang/>
        </w:rPr>
      </w:pPr>
      <w:r>
        <w:rPr>
          <w:rFonts w:ascii="Times New Roman" w:hAnsi="Times New Roman" w:cs="Times New Roman"/>
          <w:sz w:val="18"/>
          <w:szCs w:val="18"/>
        </w:rPr>
        <w:t>填报单位（盖章）：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>联系人：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>电话：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填报时间：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年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月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0"/>
        <w:gridCol w:w="795"/>
        <w:gridCol w:w="600"/>
        <w:gridCol w:w="948"/>
        <w:gridCol w:w="822"/>
        <w:gridCol w:w="1106"/>
        <w:gridCol w:w="814"/>
        <w:gridCol w:w="1135"/>
        <w:gridCol w:w="1090"/>
        <w:gridCol w:w="790"/>
        <w:gridCol w:w="480"/>
        <w:gridCol w:w="600"/>
        <w:gridCol w:w="675"/>
        <w:gridCol w:w="735"/>
        <w:gridCol w:w="870"/>
        <w:gridCol w:w="810"/>
        <w:gridCol w:w="540"/>
      </w:tblGrid>
      <w:tr w:rsidR="001B6EEF" w:rsidTr="0015323F">
        <w:trPr>
          <w:trHeight w:val="454"/>
          <w:jc w:val="center"/>
        </w:trPr>
        <w:tc>
          <w:tcPr>
            <w:tcW w:w="4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/>
              </w:rPr>
              <w:t>序号</w:t>
            </w:r>
          </w:p>
        </w:tc>
        <w:tc>
          <w:tcPr>
            <w:tcW w:w="79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/>
              </w:rPr>
              <w:t>企业名称</w:t>
            </w:r>
          </w:p>
        </w:tc>
        <w:tc>
          <w:tcPr>
            <w:tcW w:w="60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/>
              </w:rPr>
              <w:t>省辖市</w:t>
            </w:r>
          </w:p>
        </w:tc>
        <w:tc>
          <w:tcPr>
            <w:tcW w:w="94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/>
              </w:rPr>
              <w:t>市、县（区）</w:t>
            </w:r>
          </w:p>
        </w:tc>
        <w:tc>
          <w:tcPr>
            <w:tcW w:w="82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/>
              </w:rPr>
              <w:t>所属行业</w:t>
            </w:r>
          </w:p>
        </w:tc>
        <w:tc>
          <w:tcPr>
            <w:tcW w:w="110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主要设备及型号、数量</w:t>
            </w: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产品方案</w:t>
            </w:r>
          </w:p>
        </w:tc>
        <w:tc>
          <w:tcPr>
            <w:tcW w:w="113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/>
              </w:rPr>
              <w:t>有组织废气污染治理设施建设及运行情况</w:t>
            </w:r>
          </w:p>
        </w:tc>
        <w:tc>
          <w:tcPr>
            <w:tcW w:w="109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/>
              </w:rPr>
              <w:t>无组织废气污染治理设施建设及运行情况</w:t>
            </w:r>
          </w:p>
        </w:tc>
        <w:tc>
          <w:tcPr>
            <w:tcW w:w="79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/>
              </w:rPr>
              <w:t>监测结果超标情况</w:t>
            </w:r>
          </w:p>
        </w:tc>
        <w:tc>
          <w:tcPr>
            <w:tcW w:w="175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/>
              </w:rPr>
              <w:t>自动监控系统情况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/>
              </w:rPr>
              <w:t>信息公</w:t>
            </w:r>
          </w:p>
          <w:p w:rsidR="001B6EEF" w:rsidRDefault="001B6EEF" w:rsidP="0015323F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/>
              </w:rPr>
              <w:t>开情况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存在问题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/>
              </w:rPr>
              <w:t>整改类型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/>
              </w:rPr>
              <w:t>备注</w:t>
            </w:r>
          </w:p>
        </w:tc>
      </w:tr>
      <w:tr w:rsidR="001B6EEF" w:rsidTr="0015323F">
        <w:trPr>
          <w:trHeight w:val="454"/>
          <w:jc w:val="center"/>
        </w:trPr>
        <w:tc>
          <w:tcPr>
            <w:tcW w:w="43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/>
              </w:rPr>
              <w:t>是否</w:t>
            </w:r>
          </w:p>
          <w:p w:rsidR="001B6EEF" w:rsidRDefault="001B6EEF" w:rsidP="0015323F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/>
              </w:rPr>
              <w:t>安装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/>
              </w:rPr>
              <w:t>是否</w:t>
            </w:r>
          </w:p>
          <w:p w:rsidR="001B6EEF" w:rsidRDefault="001B6EEF" w:rsidP="0015323F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/>
              </w:rPr>
              <w:t>联网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/>
              </w:rPr>
              <w:t>数据</w:t>
            </w:r>
          </w:p>
          <w:p w:rsidR="001B6EEF" w:rsidRDefault="001B6EEF" w:rsidP="0015323F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/>
              </w:rPr>
              <w:t>传输率</w:t>
            </w:r>
          </w:p>
        </w:tc>
        <w:tc>
          <w:tcPr>
            <w:tcW w:w="735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6EEF" w:rsidTr="0015323F">
        <w:trPr>
          <w:trHeight w:val="454"/>
          <w:jc w:val="center"/>
        </w:trPr>
        <w:tc>
          <w:tcPr>
            <w:tcW w:w="43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6EEF" w:rsidTr="0015323F">
        <w:trPr>
          <w:trHeight w:val="454"/>
          <w:jc w:val="center"/>
        </w:trPr>
        <w:tc>
          <w:tcPr>
            <w:tcW w:w="43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6EEF" w:rsidTr="0015323F">
        <w:trPr>
          <w:trHeight w:val="454"/>
          <w:jc w:val="center"/>
        </w:trPr>
        <w:tc>
          <w:tcPr>
            <w:tcW w:w="43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6EEF" w:rsidTr="0015323F">
        <w:trPr>
          <w:trHeight w:val="454"/>
          <w:jc w:val="center"/>
        </w:trPr>
        <w:tc>
          <w:tcPr>
            <w:tcW w:w="43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EEF" w:rsidRDefault="001B6EEF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B6EEF" w:rsidRDefault="001B6EEF" w:rsidP="001B6EEF">
      <w:pPr>
        <w:pStyle w:val="a3"/>
        <w:widowControl w:val="0"/>
        <w:spacing w:before="0" w:beforeAutospacing="0" w:after="0" w:afterAutospacing="0" w:line="360" w:lineRule="exact"/>
        <w:jc w:val="both"/>
        <w:rPr>
          <w:rFonts w:ascii="Times New Roman" w:hAnsi="Times New Roman" w:cs="Times New Roman"/>
          <w:sz w:val="18"/>
          <w:szCs w:val="18"/>
          <w:lang/>
        </w:rPr>
      </w:pPr>
      <w:r>
        <w:rPr>
          <w:rFonts w:ascii="Times New Roman" w:hAnsi="Times New Roman" w:cs="Times New Roman"/>
          <w:b/>
          <w:bCs/>
          <w:sz w:val="18"/>
          <w:szCs w:val="18"/>
          <w:lang/>
        </w:rPr>
        <w:t>监测结果超标情况</w:t>
      </w:r>
      <w:r>
        <w:rPr>
          <w:rFonts w:ascii="Times New Roman" w:hAnsi="Times New Roman" w:cs="Times New Roman"/>
          <w:sz w:val="18"/>
          <w:szCs w:val="18"/>
          <w:lang/>
        </w:rPr>
        <w:t>：填写具体的排放点位、超标因子及排放浓度。</w:t>
      </w:r>
    </w:p>
    <w:p w:rsidR="001B6EEF" w:rsidRDefault="001B6EEF" w:rsidP="001B6EEF">
      <w:pPr>
        <w:pStyle w:val="a3"/>
        <w:widowControl w:val="0"/>
        <w:spacing w:before="0" w:beforeAutospacing="0" w:after="0" w:afterAutospacing="0" w:line="360" w:lineRule="exact"/>
        <w:jc w:val="both"/>
        <w:rPr>
          <w:rFonts w:ascii="Times New Roman" w:hAnsi="Times New Roman" w:cs="Times New Roman"/>
          <w:sz w:val="18"/>
          <w:szCs w:val="18"/>
          <w:lang/>
        </w:rPr>
      </w:pPr>
      <w:r>
        <w:rPr>
          <w:rFonts w:ascii="Times New Roman" w:hAnsi="Times New Roman" w:cs="Times New Roman"/>
          <w:b/>
          <w:bCs/>
          <w:sz w:val="18"/>
          <w:szCs w:val="18"/>
          <w:lang/>
        </w:rPr>
        <w:t>整改类型</w:t>
      </w:r>
      <w:r>
        <w:rPr>
          <w:rFonts w:ascii="Times New Roman" w:hAnsi="Times New Roman" w:cs="Times New Roman"/>
          <w:sz w:val="18"/>
          <w:szCs w:val="18"/>
          <w:lang/>
        </w:rPr>
        <w:t>：填写</w:t>
      </w:r>
      <w:r>
        <w:rPr>
          <w:rFonts w:ascii="Times New Roman" w:hAnsi="Times New Roman" w:cs="Times New Roman"/>
          <w:sz w:val="18"/>
          <w:szCs w:val="18"/>
          <w:lang/>
        </w:rPr>
        <w:t>“</w:t>
      </w:r>
      <w:r>
        <w:rPr>
          <w:rFonts w:ascii="Times New Roman" w:hAnsi="Times New Roman" w:cs="Times New Roman"/>
          <w:sz w:val="18"/>
          <w:szCs w:val="18"/>
          <w:lang/>
        </w:rPr>
        <w:t>停产治理</w:t>
      </w:r>
      <w:r>
        <w:rPr>
          <w:rFonts w:ascii="Times New Roman" w:hAnsi="Times New Roman" w:cs="Times New Roman"/>
          <w:sz w:val="18"/>
          <w:szCs w:val="18"/>
          <w:lang/>
        </w:rPr>
        <w:t>”</w:t>
      </w:r>
      <w:r>
        <w:rPr>
          <w:rFonts w:ascii="Times New Roman" w:hAnsi="Times New Roman" w:cs="Times New Roman"/>
          <w:sz w:val="18"/>
          <w:szCs w:val="18"/>
          <w:lang/>
        </w:rPr>
        <w:t>或</w:t>
      </w:r>
      <w:r>
        <w:rPr>
          <w:rFonts w:ascii="Times New Roman" w:hAnsi="Times New Roman" w:cs="Times New Roman"/>
          <w:sz w:val="18"/>
          <w:szCs w:val="18"/>
          <w:lang/>
        </w:rPr>
        <w:t>“</w:t>
      </w:r>
      <w:r>
        <w:rPr>
          <w:rFonts w:ascii="Times New Roman" w:hAnsi="Times New Roman" w:cs="Times New Roman"/>
          <w:sz w:val="18"/>
          <w:szCs w:val="18"/>
          <w:lang/>
        </w:rPr>
        <w:t>限期整改</w:t>
      </w:r>
      <w:r>
        <w:rPr>
          <w:rFonts w:ascii="Times New Roman" w:hAnsi="Times New Roman" w:cs="Times New Roman"/>
          <w:sz w:val="18"/>
          <w:szCs w:val="18"/>
          <w:lang/>
        </w:rPr>
        <w:t>”</w:t>
      </w:r>
      <w:r>
        <w:rPr>
          <w:rFonts w:ascii="Times New Roman" w:hAnsi="Times New Roman" w:cs="Times New Roman"/>
          <w:sz w:val="18"/>
          <w:szCs w:val="18"/>
          <w:lang/>
        </w:rPr>
        <w:t>。</w:t>
      </w:r>
    </w:p>
    <w:p w:rsidR="001B6EEF" w:rsidRDefault="001B6EEF" w:rsidP="001B6EEF">
      <w:pPr>
        <w:pStyle w:val="a3"/>
        <w:spacing w:before="0" w:beforeAutospacing="0" w:after="0" w:afterAutospacing="0" w:line="610" w:lineRule="exact"/>
        <w:jc w:val="both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624A52" w:rsidRPr="001B6EEF" w:rsidRDefault="00624A52"/>
    <w:sectPr w:rsidR="00624A52" w:rsidRPr="001B6EEF" w:rsidSect="001B6E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6EEF"/>
    <w:rsid w:val="001B6EEF"/>
    <w:rsid w:val="0062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E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B6E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演示电脑~右</dc:creator>
  <cp:lastModifiedBy>演示电脑~右</cp:lastModifiedBy>
  <cp:revision>1</cp:revision>
  <dcterms:created xsi:type="dcterms:W3CDTF">2021-04-13T07:28:00Z</dcterms:created>
  <dcterms:modified xsi:type="dcterms:W3CDTF">2021-04-13T07:29:00Z</dcterms:modified>
</cp:coreProperties>
</file>