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A1B" w:rsidRDefault="008F4A1B" w:rsidP="008F4A1B">
      <w:pPr>
        <w:rPr>
          <w:rFonts w:ascii="黑体" w:eastAsia="黑体" w:hAnsi="黑体" w:cs="黑体"/>
          <w:color w:val="323232"/>
          <w:sz w:val="32"/>
          <w:szCs w:val="32"/>
        </w:rPr>
      </w:pPr>
      <w:r>
        <w:rPr>
          <w:rFonts w:ascii="黑体" w:eastAsia="黑体" w:hAnsi="黑体" w:cs="黑体" w:hint="eastAsia"/>
          <w:color w:val="323232"/>
          <w:sz w:val="32"/>
          <w:szCs w:val="32"/>
        </w:rPr>
        <w:t>附件2</w:t>
      </w:r>
    </w:p>
    <w:p w:rsidR="008F4A1B" w:rsidRPr="008F4A1B" w:rsidRDefault="008F4A1B" w:rsidP="008F4A1B">
      <w:pPr>
        <w:adjustRightInd w:val="0"/>
        <w:snapToGrid w:val="0"/>
        <w:ind w:leftChars="-100" w:left="-210"/>
        <w:rPr>
          <w:rFonts w:ascii="黑体" w:eastAsia="黑体" w:hAnsi="黑体" w:cs="黑体"/>
          <w:color w:val="32323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noProof/>
          <w:color w:val="FF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662940</wp:posOffset>
                </wp:positionV>
                <wp:extent cx="5514975" cy="19050"/>
                <wp:effectExtent l="9525" t="9525" r="9525" b="952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149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C19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-2.15pt;margin-top:52.2pt;width:434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YopTgIAAFUEAAAOAAAAZHJzL2Uyb0RvYy54bWysVMFu1DAQvSPxD5bv2yRL0najZiuU7HIp&#10;UKmFu9d2NhaObdnuZleIX+AHkDgBJ+DUO18D5TMYe7cLhQtC5OCMMzPPb2aec3K67iVaceuEVhXO&#10;DlKMuKKaCbWs8LPL+egYI+eJYkRqxSu84Q6fTu/fOxlMyce605JxiwBEuXIwFe68N2WSONrxnrgD&#10;bbgCZ6ttTzxs7TJhlgyA3stknKaHyaAtM1ZT7hx8bbZOPI34bcupf9q2jnskKwzcfFxtXBdhTaYn&#10;pFxaYjpBdzTIP7DoiVBw6B6qIZ6gKyv+gOoFtdrp1h9Q3Se6bQXlsQaoJkt/q+aiI4bHWqA5zuzb&#10;5P4fLH2yOrdIMJgdRor0MKKbN9ffXr+/+fzp67vr71/eBvvjB5SFVg3GlZBRq3MbiqVrdWHONH3h&#10;kNJ1R9SSR8qXGwM4MSO5kxI2zsCBi+GxZhBDrryOfVu3tketFOZ5SAzg0Bu0joPa7AfF1x5R+FgU&#10;WT45KjCi4MsmaREHmZAywIRkY51/xHWPglFh5y0Ry87XWimQhLbbI8jqzHkoCxJvE0Ky0nMhZVSG&#10;VGio8KQYF5GT01Kw4Axhzi4XtbRoRUBb83kKT+gRgN0Js/pKsQjWccJmO9sTIbc2xEsV8KA4oLOz&#10;tuJ5OUkns+PZcT7Kx4ezUZ42zejhvM5Hh/PsqGgeNHXdZK8CtSwvO8EYV4HdrZCz/O+EsrtSWwnu&#10;pbxvQ3IXPZYIZG/fkXSccxjtViQLzTbnNnQjjBy0G4N39yxcjl/3Mern32D6AwAA//8DAFBLAwQU&#10;AAYACAAAACEA1yut398AAAAKAQAADwAAAGRycy9kb3ducmV2LnhtbEyPwUrDQBCG74LvsIzgrd1t&#10;XWqJ2RRRWhBBSBW8TrNjEszOhuw2jT6925M9zj8f/3yTbybXiZGG0Ho2sJgrEMSVty3XBj7et7M1&#10;iBCRLXaeycAPBdgU11c5ZtafuKRxH2uRSjhkaKCJsc+kDFVDDsPc98Rp9+UHhzGNQy3tgKdU7jq5&#10;VGolHbacLjTY01ND1ff+6Azsds+u3uK4CEHhy+/rmyzLz9GY25vp8QFEpCn+w3DWT+pQJKeDP7IN&#10;ojMw03eJTLnSGkQC1iu9BHE4J/caZJHLyxeKPwAAAP//AwBQSwECLQAUAAYACAAAACEAtoM4kv4A&#10;AADhAQAAEwAAAAAAAAAAAAAAAAAAAAAAW0NvbnRlbnRfVHlwZXNdLnhtbFBLAQItABQABgAIAAAA&#10;IQA4/SH/1gAAAJQBAAALAAAAAAAAAAAAAAAAAC8BAABfcmVscy8ucmVsc1BLAQItABQABgAIAAAA&#10;IQAG3YopTgIAAFUEAAAOAAAAAAAAAAAAAAAAAC4CAABkcnMvZTJvRG9jLnhtbFBLAQItABQABgAI&#10;AAAAIQDXK63f3wAAAAoBAAAPAAAAAAAAAAAAAAAAAKgEAABkcnMvZG93bnJldi54bWxQSwUGAAAA&#10;AAQABADzAAAAtAUAAAAA&#10;" strokecolor="red"/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b/>
          <w:color w:val="FF0000"/>
          <w:w w:val="90"/>
          <w:sz w:val="72"/>
          <w:szCs w:val="72"/>
        </w:rPr>
        <w:t>山东省应急管理厅督查催办单</w:t>
      </w:r>
    </w:p>
    <w:p w:rsidR="008F4A1B" w:rsidRPr="002A50C9" w:rsidRDefault="008F4A1B" w:rsidP="008F4A1B">
      <w:pPr>
        <w:pStyle w:val="a3"/>
        <w:widowControl/>
        <w:spacing w:before="0" w:beforeAutospacing="0" w:after="0" w:afterAutospacing="0" w:line="320" w:lineRule="atLeast"/>
        <w:ind w:firstLineChars="1500" w:firstLine="4800"/>
        <w:rPr>
          <w:rFonts w:ascii="仿宋_GB2312" w:eastAsia="仿宋_GB2312" w:hAnsi="仿宋_GB2312" w:cs="仿宋_GB2312"/>
          <w:color w:val="323232"/>
          <w:sz w:val="32"/>
          <w:szCs w:val="32"/>
        </w:rPr>
      </w:pPr>
      <w:r w:rsidRPr="002A50C9">
        <w:rPr>
          <w:rFonts w:ascii="仿宋_GB2312" w:eastAsia="仿宋_GB2312" w:hAnsi="仿宋_GB2312" w:cs="仿宋_GB2312" w:hint="eastAsia"/>
          <w:color w:val="323232"/>
          <w:sz w:val="32"/>
          <w:szCs w:val="32"/>
        </w:rPr>
        <w:t>编号：〔20   〕 号</w:t>
      </w:r>
    </w:p>
    <w:p w:rsidR="008F4A1B" w:rsidRPr="002A50C9" w:rsidRDefault="008F4A1B" w:rsidP="008F4A1B">
      <w:pPr>
        <w:jc w:val="center"/>
        <w:rPr>
          <w:rFonts w:ascii="仿宋_GB2312" w:eastAsia="仿宋_GB2312" w:hAnsi="仿宋_GB2312" w:cs="仿宋_GB2312"/>
          <w:color w:val="323232"/>
          <w:sz w:val="32"/>
          <w:szCs w:val="32"/>
        </w:rPr>
      </w:pPr>
      <w:r w:rsidRPr="002A50C9">
        <w:rPr>
          <w:rFonts w:ascii="仿宋_GB2312" w:eastAsia="仿宋_GB2312" w:hAnsi="仿宋_GB2312" w:cs="仿宋_GB2312" w:hint="eastAsia"/>
          <w:color w:val="323232"/>
          <w:sz w:val="32"/>
          <w:szCs w:val="32"/>
        </w:rPr>
        <w:t xml:space="preserve">    </w:t>
      </w:r>
    </w:p>
    <w:p w:rsidR="008F4A1B" w:rsidRPr="002A50C9" w:rsidRDefault="008F4A1B" w:rsidP="008F4A1B">
      <w:pPr>
        <w:jc w:val="center"/>
        <w:rPr>
          <w:rFonts w:ascii="仿宋_GB2312" w:eastAsia="仿宋_GB2312" w:hAnsi="仿宋_GB2312" w:cs="仿宋_GB2312"/>
          <w:color w:val="323232"/>
          <w:sz w:val="32"/>
          <w:szCs w:val="32"/>
        </w:rPr>
      </w:pPr>
      <w:r w:rsidRPr="002A50C9">
        <w:rPr>
          <w:rFonts w:ascii="仿宋_GB2312" w:eastAsia="仿宋_GB2312" w:hAnsi="仿宋_GB2312" w:cs="仿宋_GB2312" w:hint="eastAsia"/>
          <w:color w:val="323232"/>
          <w:sz w:val="32"/>
          <w:szCs w:val="32"/>
        </w:rPr>
        <w:t xml:space="preserve">    </w:t>
      </w:r>
    </w:p>
    <w:p w:rsidR="008F4A1B" w:rsidRPr="008F4A1B" w:rsidRDefault="008F4A1B" w:rsidP="008F4A1B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 w:rsidRPr="002A50C9">
        <w:rPr>
          <w:rFonts w:ascii="仿宋_GB2312" w:eastAsia="仿宋_GB2312" w:hAnsi="仿宋_GB2312" w:cs="仿宋_GB2312" w:hint="eastAsia"/>
          <w:color w:val="323232"/>
          <w:sz w:val="32"/>
          <w:szCs w:val="32"/>
        </w:rPr>
        <w:t xml:space="preserve">    我办于    年  月  日发给你处（单位）的《</w:t>
      </w:r>
      <w:r w:rsidRPr="002A50C9">
        <w:rPr>
          <w:rFonts w:ascii="仿宋_GB2312" w:eastAsia="仿宋_GB2312" w:hAnsi="仿宋_GB2312" w:cs="仿宋_GB2312" w:hint="eastAsia"/>
          <w:bCs/>
          <w:sz w:val="32"/>
          <w:szCs w:val="32"/>
        </w:rPr>
        <w:t>山东省应急管理厅督查通知单</w:t>
      </w:r>
      <w:r w:rsidRPr="002A50C9">
        <w:rPr>
          <w:rFonts w:ascii="仿宋_GB2312" w:eastAsia="仿宋_GB2312" w:hAnsi="仿宋_GB2312" w:cs="仿宋_GB2312" w:hint="eastAsia"/>
          <w:color w:val="323232"/>
          <w:sz w:val="32"/>
          <w:szCs w:val="32"/>
        </w:rPr>
        <w:t xml:space="preserve">》( [20  ]  号)，所交办事项完成时限为    年    月   日，现逾期未能按规定完成。请你处（单位）尽快将督查事项予以落实，并于   年  月 </w:t>
      </w:r>
      <w:r>
        <w:rPr>
          <w:rFonts w:ascii="仿宋_GB2312" w:eastAsia="仿宋_GB2312" w:hAnsi="仿宋_GB2312" w:cs="仿宋_GB2312"/>
          <w:color w:val="323232"/>
          <w:sz w:val="32"/>
          <w:szCs w:val="32"/>
        </w:rPr>
        <w:t xml:space="preserve"> </w:t>
      </w:r>
      <w:r w:rsidRPr="002A50C9">
        <w:rPr>
          <w:rFonts w:ascii="仿宋_GB2312" w:eastAsia="仿宋_GB2312" w:hAnsi="仿宋_GB2312" w:cs="仿宋_GB2312" w:hint="eastAsia"/>
          <w:color w:val="323232"/>
          <w:sz w:val="32"/>
          <w:szCs w:val="32"/>
        </w:rPr>
        <w:t>日前将办理结果报送办公室。</w:t>
      </w:r>
    </w:p>
    <w:p w:rsidR="008F4A1B" w:rsidRPr="002A50C9" w:rsidRDefault="008F4A1B" w:rsidP="008F4A1B">
      <w:pPr>
        <w:pStyle w:val="a3"/>
        <w:widowControl/>
        <w:spacing w:before="0" w:beforeAutospacing="0" w:after="0" w:afterAutospacing="0" w:line="320" w:lineRule="atLeast"/>
        <w:ind w:firstLine="420"/>
        <w:rPr>
          <w:rFonts w:ascii="仿宋_GB2312" w:eastAsia="仿宋_GB2312" w:hAnsi="仿宋_GB2312" w:cs="仿宋_GB2312"/>
          <w:color w:val="323232"/>
          <w:sz w:val="32"/>
          <w:szCs w:val="32"/>
        </w:rPr>
      </w:pPr>
    </w:p>
    <w:p w:rsidR="008F4A1B" w:rsidRPr="002A50C9" w:rsidRDefault="008F4A1B" w:rsidP="008F4A1B">
      <w:pPr>
        <w:pStyle w:val="a3"/>
        <w:widowControl/>
        <w:spacing w:before="0" w:beforeAutospacing="0" w:after="0" w:afterAutospacing="0" w:line="320" w:lineRule="atLeast"/>
        <w:ind w:firstLineChars="200" w:firstLine="640"/>
        <w:rPr>
          <w:rFonts w:ascii="仿宋_GB2312" w:eastAsia="仿宋_GB2312" w:hAnsi="仿宋_GB2312" w:cs="仿宋_GB2312"/>
          <w:color w:val="323232"/>
          <w:sz w:val="32"/>
          <w:szCs w:val="32"/>
        </w:rPr>
      </w:pPr>
      <w:r w:rsidRPr="002A50C9">
        <w:rPr>
          <w:rFonts w:ascii="仿宋_GB2312" w:eastAsia="仿宋_GB2312" w:hAnsi="仿宋_GB2312" w:cs="仿宋_GB2312" w:hint="eastAsia"/>
          <w:color w:val="323232"/>
          <w:sz w:val="32"/>
          <w:szCs w:val="32"/>
        </w:rPr>
        <w:t>联系人：            联系电话：</w:t>
      </w:r>
    </w:p>
    <w:p w:rsidR="008F4A1B" w:rsidRPr="002A50C9" w:rsidRDefault="008F4A1B" w:rsidP="008F4A1B">
      <w:pPr>
        <w:pStyle w:val="a3"/>
        <w:widowControl/>
        <w:spacing w:before="0" w:beforeAutospacing="0" w:after="0" w:afterAutospacing="0" w:line="320" w:lineRule="atLeast"/>
        <w:ind w:firstLineChars="1800" w:firstLine="5760"/>
        <w:rPr>
          <w:rFonts w:ascii="仿宋_GB2312" w:eastAsia="仿宋_GB2312" w:hAnsi="仿宋_GB2312" w:cs="仿宋_GB2312"/>
          <w:color w:val="323232"/>
          <w:sz w:val="32"/>
          <w:szCs w:val="32"/>
        </w:rPr>
      </w:pPr>
    </w:p>
    <w:p w:rsidR="008F4A1B" w:rsidRPr="002A50C9" w:rsidRDefault="008F4A1B" w:rsidP="008F4A1B">
      <w:pPr>
        <w:pStyle w:val="a3"/>
        <w:widowControl/>
        <w:spacing w:before="0" w:beforeAutospacing="0" w:after="0" w:afterAutospacing="0" w:line="320" w:lineRule="atLeast"/>
        <w:ind w:firstLineChars="2100" w:firstLine="6720"/>
        <w:rPr>
          <w:rFonts w:ascii="仿宋_GB2312" w:eastAsia="仿宋_GB2312" w:hAnsi="仿宋_GB2312" w:cs="仿宋_GB2312"/>
          <w:color w:val="323232"/>
          <w:sz w:val="32"/>
          <w:szCs w:val="32"/>
        </w:rPr>
      </w:pPr>
    </w:p>
    <w:p w:rsidR="008F4A1B" w:rsidRPr="002A50C9" w:rsidRDefault="008F4A1B" w:rsidP="008F4A1B">
      <w:pPr>
        <w:pStyle w:val="a3"/>
        <w:widowControl/>
        <w:spacing w:before="0" w:beforeAutospacing="0" w:after="0" w:afterAutospacing="0" w:line="320" w:lineRule="atLeast"/>
        <w:ind w:firstLineChars="2100" w:firstLine="6720"/>
        <w:rPr>
          <w:rFonts w:ascii="仿宋_GB2312" w:eastAsia="仿宋_GB2312" w:hAnsi="仿宋_GB2312" w:cs="仿宋_GB2312"/>
          <w:color w:val="323232"/>
          <w:sz w:val="32"/>
          <w:szCs w:val="32"/>
        </w:rPr>
      </w:pPr>
    </w:p>
    <w:p w:rsidR="008F4A1B" w:rsidRPr="002A50C9" w:rsidRDefault="008F4A1B" w:rsidP="008F4A1B">
      <w:pPr>
        <w:pStyle w:val="a3"/>
        <w:widowControl/>
        <w:spacing w:before="0" w:beforeAutospacing="0" w:after="0" w:afterAutospacing="0" w:line="320" w:lineRule="atLeast"/>
        <w:ind w:firstLineChars="2100" w:firstLine="6720"/>
        <w:rPr>
          <w:rFonts w:ascii="仿宋_GB2312" w:eastAsia="仿宋_GB2312" w:hAnsi="仿宋_GB2312" w:cs="仿宋_GB2312"/>
          <w:color w:val="323232"/>
          <w:sz w:val="32"/>
          <w:szCs w:val="32"/>
        </w:rPr>
      </w:pPr>
    </w:p>
    <w:p w:rsidR="008F4A1B" w:rsidRDefault="008F4A1B" w:rsidP="008F4A1B">
      <w:pPr>
        <w:pStyle w:val="a3"/>
        <w:widowControl/>
        <w:spacing w:before="0" w:beforeAutospacing="0" w:after="0" w:afterAutospacing="0" w:line="320" w:lineRule="atLeast"/>
        <w:jc w:val="right"/>
        <w:rPr>
          <w:rFonts w:ascii="仿宋_GB2312" w:eastAsia="仿宋_GB2312" w:hAnsi="仿宋_GB2312" w:cs="仿宋_GB2312"/>
          <w:color w:val="323232"/>
          <w:sz w:val="32"/>
          <w:szCs w:val="32"/>
        </w:rPr>
      </w:pPr>
      <w:r w:rsidRPr="002A50C9">
        <w:rPr>
          <w:rFonts w:ascii="仿宋_GB2312" w:eastAsia="仿宋_GB2312" w:hAnsi="仿宋_GB2312" w:cs="仿宋_GB2312" w:hint="eastAsia"/>
          <w:color w:val="323232"/>
          <w:sz w:val="32"/>
          <w:szCs w:val="32"/>
        </w:rPr>
        <w:t>年   月  日</w:t>
      </w:r>
    </w:p>
    <w:p w:rsidR="008F4A1B" w:rsidRPr="003521D6" w:rsidRDefault="008F4A1B" w:rsidP="003521D6">
      <w:pPr>
        <w:widowControl/>
        <w:jc w:val="left"/>
        <w:rPr>
          <w:rFonts w:ascii="仿宋_GB2312" w:eastAsia="仿宋_GB2312" w:hAnsi="仿宋_GB2312" w:cs="仿宋_GB2312" w:hint="eastAsia"/>
          <w:color w:val="323232"/>
          <w:kern w:val="0"/>
          <w:sz w:val="32"/>
          <w:szCs w:val="32"/>
        </w:rPr>
      </w:pPr>
      <w:bookmarkStart w:id="0" w:name="_GoBack"/>
      <w:bookmarkEnd w:id="0"/>
    </w:p>
    <w:sectPr w:rsidR="008F4A1B" w:rsidRPr="00352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1B"/>
    <w:rsid w:val="003521D6"/>
    <w:rsid w:val="008F4A1B"/>
    <w:rsid w:val="00BB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7A5B8"/>
  <w15:chartTrackingRefBased/>
  <w15:docId w15:val="{FA5ACC4D-A49C-48F5-87F7-FEB21BD5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A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4A1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文婷</dc:creator>
  <cp:keywords/>
  <dc:description/>
  <cp:lastModifiedBy>李 文婷</cp:lastModifiedBy>
  <cp:revision>2</cp:revision>
  <dcterms:created xsi:type="dcterms:W3CDTF">2019-04-18T00:47:00Z</dcterms:created>
  <dcterms:modified xsi:type="dcterms:W3CDTF">2019-04-18T01:49:00Z</dcterms:modified>
</cp:coreProperties>
</file>