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29E" w:rsidRDefault="0092129E" w:rsidP="0092129E">
      <w:pPr>
        <w:rPr>
          <w:rFonts w:ascii="黑体" w:eastAsia="黑体" w:hAnsi="宋体" w:cs="黑体" w:hint="eastAsia"/>
          <w:sz w:val="32"/>
          <w:szCs w:val="32"/>
        </w:rPr>
      </w:pPr>
      <w:r>
        <w:rPr>
          <w:rFonts w:ascii="黑体" w:eastAsia="黑体" w:hAnsi="宋体" w:cs="黑体" w:hint="eastAsia"/>
          <w:sz w:val="32"/>
          <w:szCs w:val="32"/>
        </w:rPr>
        <w:t>附件4</w:t>
      </w:r>
    </w:p>
    <w:p w:rsidR="0092129E" w:rsidRDefault="0092129E" w:rsidP="0092129E">
      <w:pPr>
        <w:rPr>
          <w:rFonts w:ascii="黑体" w:eastAsia="黑体" w:hAnsi="宋体" w:cs="黑体" w:hint="eastAsia"/>
          <w:sz w:val="32"/>
          <w:szCs w:val="32"/>
        </w:rPr>
      </w:pPr>
    </w:p>
    <w:p w:rsidR="0092129E" w:rsidRDefault="0092129E" w:rsidP="0092129E">
      <w:pPr>
        <w:rPr>
          <w:rFonts w:ascii="黑体" w:eastAsia="黑体" w:hAnsi="黑体" w:cs="黑体"/>
        </w:rPr>
      </w:pPr>
    </w:p>
    <w:p w:rsidR="0092129E" w:rsidRDefault="0092129E" w:rsidP="0092129E">
      <w:pPr>
        <w:jc w:val="center"/>
        <w:rPr>
          <w:rFonts w:ascii="方正大标宋简体" w:eastAsia="方正大标宋简体" w:hAnsi="方正大标宋简体" w:cs="方正大标宋简体" w:hint="eastAsia"/>
          <w:sz w:val="36"/>
          <w:szCs w:val="36"/>
        </w:rPr>
      </w:pPr>
      <w:r>
        <w:rPr>
          <w:rFonts w:ascii="方正大标宋简体" w:eastAsia="方正大标宋简体" w:hAnsi="方正大标宋简体" w:cs="方正大标宋简体"/>
          <w:sz w:val="36"/>
          <w:szCs w:val="36"/>
        </w:rPr>
        <w:t xml:space="preserve">  </w:t>
      </w:r>
      <w:r>
        <w:rPr>
          <w:rFonts w:ascii="方正大标宋简体" w:eastAsia="方正大标宋简体" w:hAnsi="方正大标宋简体" w:cs="方正大标宋简体" w:hint="eastAsia"/>
          <w:sz w:val="36"/>
          <w:szCs w:val="36"/>
        </w:rPr>
        <w:t>省人民政府决定合并的行政审批项目目录（39项）</w:t>
      </w:r>
    </w:p>
    <w:p w:rsidR="0092129E" w:rsidRDefault="0092129E" w:rsidP="0092129E">
      <w:pPr>
        <w:jc w:val="center"/>
        <w:rPr>
          <w:rFonts w:ascii="方正大标宋简体" w:eastAsia="方正大标宋简体" w:hAnsi="方正大标宋简体" w:cs="方正大标宋简体"/>
          <w:sz w:val="36"/>
          <w:szCs w:val="3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536"/>
        <w:gridCol w:w="465"/>
        <w:gridCol w:w="1830"/>
        <w:gridCol w:w="1590"/>
        <w:gridCol w:w="4039"/>
      </w:tblGrid>
      <w:tr w:rsidR="0092129E" w:rsidTr="00F436DA">
        <w:trPr>
          <w:trHeight w:val="1222"/>
        </w:trPr>
        <w:tc>
          <w:tcPr>
            <w:tcW w:w="570" w:type="dxa"/>
            <w:vAlign w:val="center"/>
          </w:tcPr>
          <w:p w:rsidR="0092129E" w:rsidRDefault="0092129E" w:rsidP="00F436DA">
            <w:pPr>
              <w:spacing w:line="360" w:lineRule="exact"/>
              <w:jc w:val="center"/>
              <w:rPr>
                <w:rFonts w:ascii="宋体" w:hAnsi="宋体" w:cs="黑体"/>
                <w:b/>
                <w:bCs/>
                <w:szCs w:val="21"/>
              </w:rPr>
            </w:pPr>
            <w:r>
              <w:rPr>
                <w:rFonts w:ascii="宋体" w:hAnsi="宋体" w:cs="黑体" w:hint="eastAsia"/>
                <w:b/>
                <w:bCs/>
                <w:szCs w:val="21"/>
              </w:rPr>
              <w:t>序号</w:t>
            </w:r>
          </w:p>
        </w:tc>
        <w:tc>
          <w:tcPr>
            <w:tcW w:w="536" w:type="dxa"/>
            <w:vAlign w:val="center"/>
          </w:tcPr>
          <w:p w:rsidR="0092129E" w:rsidRDefault="0092129E" w:rsidP="00F436DA">
            <w:pPr>
              <w:spacing w:line="360" w:lineRule="exact"/>
              <w:jc w:val="center"/>
              <w:rPr>
                <w:rFonts w:ascii="宋体" w:hAnsi="宋体" w:cs="黑体" w:hint="eastAsia"/>
                <w:b/>
                <w:bCs/>
                <w:szCs w:val="21"/>
              </w:rPr>
            </w:pPr>
            <w:r>
              <w:rPr>
                <w:rFonts w:ascii="宋体" w:hAnsi="宋体" w:cs="黑体" w:hint="eastAsia"/>
                <w:b/>
                <w:bCs/>
                <w:szCs w:val="21"/>
              </w:rPr>
              <w:t>实</w:t>
            </w:r>
          </w:p>
          <w:p w:rsidR="0092129E" w:rsidRDefault="0092129E" w:rsidP="00F436DA">
            <w:pPr>
              <w:spacing w:line="360" w:lineRule="exact"/>
              <w:jc w:val="center"/>
              <w:rPr>
                <w:rFonts w:ascii="宋体" w:hAnsi="宋体" w:cs="黑体" w:hint="eastAsia"/>
                <w:b/>
                <w:bCs/>
                <w:szCs w:val="21"/>
              </w:rPr>
            </w:pPr>
            <w:r>
              <w:rPr>
                <w:rFonts w:ascii="宋体" w:hAnsi="宋体" w:cs="黑体" w:hint="eastAsia"/>
                <w:b/>
                <w:bCs/>
                <w:szCs w:val="21"/>
              </w:rPr>
              <w:t>施</w:t>
            </w:r>
          </w:p>
          <w:p w:rsidR="0092129E" w:rsidRDefault="0092129E" w:rsidP="00F436DA">
            <w:pPr>
              <w:spacing w:line="360" w:lineRule="exact"/>
              <w:jc w:val="center"/>
              <w:rPr>
                <w:rFonts w:ascii="宋体" w:hAnsi="宋体" w:cs="黑体" w:hint="eastAsia"/>
                <w:b/>
                <w:bCs/>
                <w:szCs w:val="21"/>
              </w:rPr>
            </w:pPr>
            <w:r>
              <w:rPr>
                <w:rFonts w:ascii="宋体" w:hAnsi="宋体" w:cs="黑体" w:hint="eastAsia"/>
                <w:b/>
                <w:bCs/>
                <w:szCs w:val="21"/>
              </w:rPr>
              <w:t>机</w:t>
            </w:r>
          </w:p>
          <w:p w:rsidR="0092129E" w:rsidRDefault="0092129E" w:rsidP="00F436DA">
            <w:pPr>
              <w:spacing w:line="360" w:lineRule="exact"/>
              <w:jc w:val="center"/>
              <w:rPr>
                <w:rFonts w:ascii="宋体" w:hAnsi="宋体" w:cs="黑体"/>
                <w:b/>
                <w:bCs/>
                <w:szCs w:val="21"/>
              </w:rPr>
            </w:pPr>
            <w:r>
              <w:rPr>
                <w:rFonts w:ascii="宋体" w:hAnsi="宋体" w:cs="黑体" w:hint="eastAsia"/>
                <w:b/>
                <w:bCs/>
                <w:szCs w:val="21"/>
              </w:rPr>
              <w:t>关</w:t>
            </w:r>
          </w:p>
        </w:tc>
        <w:tc>
          <w:tcPr>
            <w:tcW w:w="465" w:type="dxa"/>
            <w:vAlign w:val="center"/>
          </w:tcPr>
          <w:p w:rsidR="0092129E" w:rsidRDefault="0092129E" w:rsidP="00F436DA">
            <w:pPr>
              <w:spacing w:line="260" w:lineRule="exact"/>
              <w:jc w:val="center"/>
              <w:rPr>
                <w:rFonts w:ascii="宋体" w:hAnsi="宋体" w:cs="黑体"/>
                <w:b/>
                <w:bCs/>
                <w:szCs w:val="21"/>
              </w:rPr>
            </w:pPr>
            <w:r>
              <w:rPr>
                <w:rFonts w:ascii="宋体" w:hAnsi="宋体" w:cs="黑体" w:hint="eastAsia"/>
                <w:b/>
                <w:bCs/>
                <w:szCs w:val="21"/>
              </w:rPr>
              <w:t>合并前序号</w:t>
            </w:r>
          </w:p>
        </w:tc>
        <w:tc>
          <w:tcPr>
            <w:tcW w:w="1830" w:type="dxa"/>
            <w:vAlign w:val="center"/>
          </w:tcPr>
          <w:p w:rsidR="0092129E" w:rsidRDefault="0092129E" w:rsidP="00F436DA">
            <w:pPr>
              <w:spacing w:line="360" w:lineRule="exact"/>
              <w:jc w:val="center"/>
              <w:rPr>
                <w:rFonts w:ascii="宋体" w:hAnsi="宋体" w:cs="黑体"/>
                <w:b/>
                <w:bCs/>
                <w:szCs w:val="21"/>
              </w:rPr>
            </w:pPr>
            <w:r>
              <w:rPr>
                <w:rFonts w:ascii="宋体" w:hAnsi="宋体" w:cs="黑体" w:hint="eastAsia"/>
                <w:b/>
                <w:bCs/>
                <w:szCs w:val="21"/>
              </w:rPr>
              <w:t>合</w:t>
            </w:r>
            <w:r>
              <w:rPr>
                <w:rFonts w:ascii="宋体" w:hAnsi="宋体" w:cs="黑体" w:hint="eastAsia"/>
                <w:b/>
                <w:bCs/>
                <w:szCs w:val="21"/>
              </w:rPr>
              <w:t xml:space="preserve"> </w:t>
            </w:r>
            <w:r>
              <w:rPr>
                <w:rFonts w:ascii="宋体" w:hAnsi="宋体" w:cs="黑体" w:hint="eastAsia"/>
                <w:b/>
                <w:bCs/>
                <w:szCs w:val="21"/>
              </w:rPr>
              <w:t>并</w:t>
            </w:r>
            <w:r>
              <w:rPr>
                <w:rFonts w:ascii="宋体" w:hAnsi="宋体" w:cs="黑体" w:hint="eastAsia"/>
                <w:b/>
                <w:bCs/>
                <w:szCs w:val="21"/>
              </w:rPr>
              <w:t xml:space="preserve"> </w:t>
            </w:r>
            <w:r>
              <w:rPr>
                <w:rFonts w:ascii="宋体" w:hAnsi="宋体" w:cs="黑体" w:hint="eastAsia"/>
                <w:b/>
                <w:bCs/>
                <w:szCs w:val="21"/>
              </w:rPr>
              <w:t>前</w:t>
            </w:r>
          </w:p>
          <w:p w:rsidR="0092129E" w:rsidRDefault="0092129E" w:rsidP="00F436DA">
            <w:pPr>
              <w:spacing w:line="360" w:lineRule="exact"/>
              <w:jc w:val="center"/>
              <w:rPr>
                <w:rFonts w:ascii="宋体" w:hAnsi="宋体" w:cs="黑体"/>
                <w:b/>
                <w:bCs/>
                <w:szCs w:val="21"/>
              </w:rPr>
            </w:pPr>
            <w:r>
              <w:rPr>
                <w:rFonts w:ascii="宋体" w:hAnsi="宋体" w:cs="黑体" w:hint="eastAsia"/>
                <w:b/>
                <w:bCs/>
                <w:szCs w:val="21"/>
              </w:rPr>
              <w:t>项目名称</w:t>
            </w:r>
          </w:p>
        </w:tc>
        <w:tc>
          <w:tcPr>
            <w:tcW w:w="1590" w:type="dxa"/>
            <w:vAlign w:val="center"/>
          </w:tcPr>
          <w:p w:rsidR="0092129E" w:rsidRDefault="0092129E" w:rsidP="00F436DA">
            <w:pPr>
              <w:spacing w:line="360" w:lineRule="exact"/>
              <w:jc w:val="center"/>
              <w:rPr>
                <w:rFonts w:ascii="宋体" w:hAnsi="宋体" w:cs="黑体"/>
                <w:b/>
                <w:bCs/>
                <w:szCs w:val="21"/>
              </w:rPr>
            </w:pPr>
            <w:r>
              <w:rPr>
                <w:rFonts w:ascii="宋体" w:hAnsi="宋体" w:cs="黑体" w:hint="eastAsia"/>
                <w:b/>
                <w:bCs/>
                <w:szCs w:val="21"/>
              </w:rPr>
              <w:t>合</w:t>
            </w:r>
            <w:r>
              <w:rPr>
                <w:rFonts w:ascii="宋体" w:hAnsi="宋体" w:cs="黑体" w:hint="eastAsia"/>
                <w:b/>
                <w:bCs/>
                <w:szCs w:val="21"/>
              </w:rPr>
              <w:t xml:space="preserve"> </w:t>
            </w:r>
            <w:r>
              <w:rPr>
                <w:rFonts w:ascii="宋体" w:hAnsi="宋体" w:cs="黑体" w:hint="eastAsia"/>
                <w:b/>
                <w:bCs/>
                <w:szCs w:val="21"/>
              </w:rPr>
              <w:t>并</w:t>
            </w:r>
            <w:r>
              <w:rPr>
                <w:rFonts w:ascii="宋体" w:hAnsi="宋体" w:cs="黑体" w:hint="eastAsia"/>
                <w:b/>
                <w:bCs/>
                <w:szCs w:val="21"/>
              </w:rPr>
              <w:t xml:space="preserve"> </w:t>
            </w:r>
            <w:r>
              <w:rPr>
                <w:rFonts w:ascii="宋体" w:hAnsi="宋体" w:cs="黑体" w:hint="eastAsia"/>
                <w:b/>
                <w:bCs/>
                <w:szCs w:val="21"/>
              </w:rPr>
              <w:t>后</w:t>
            </w:r>
          </w:p>
          <w:p w:rsidR="0092129E" w:rsidRDefault="0092129E" w:rsidP="00F436DA">
            <w:pPr>
              <w:spacing w:line="360" w:lineRule="exact"/>
              <w:jc w:val="center"/>
              <w:rPr>
                <w:rFonts w:ascii="宋体" w:hAnsi="宋体" w:cs="黑体"/>
                <w:b/>
                <w:bCs/>
                <w:szCs w:val="21"/>
              </w:rPr>
            </w:pPr>
            <w:r>
              <w:rPr>
                <w:rFonts w:ascii="宋体" w:hAnsi="宋体" w:cs="黑体" w:hint="eastAsia"/>
                <w:b/>
                <w:bCs/>
                <w:szCs w:val="21"/>
              </w:rPr>
              <w:t>项目名称</w:t>
            </w:r>
          </w:p>
        </w:tc>
        <w:tc>
          <w:tcPr>
            <w:tcW w:w="4039" w:type="dxa"/>
            <w:vAlign w:val="center"/>
          </w:tcPr>
          <w:p w:rsidR="0092129E" w:rsidRDefault="0092129E" w:rsidP="00F436DA">
            <w:pPr>
              <w:spacing w:line="360" w:lineRule="exact"/>
              <w:jc w:val="center"/>
              <w:rPr>
                <w:rFonts w:ascii="宋体" w:hAnsi="宋体" w:cs="黑体"/>
                <w:b/>
                <w:bCs/>
                <w:szCs w:val="21"/>
              </w:rPr>
            </w:pPr>
            <w:r>
              <w:rPr>
                <w:rFonts w:ascii="宋体" w:hAnsi="宋体" w:cs="黑体" w:hint="eastAsia"/>
                <w:b/>
                <w:bCs/>
                <w:szCs w:val="21"/>
              </w:rPr>
              <w:t>设</w:t>
            </w:r>
            <w:r>
              <w:rPr>
                <w:rFonts w:ascii="宋体" w:hAnsi="宋体" w:cs="黑体" w:hint="eastAsia"/>
                <w:b/>
                <w:bCs/>
                <w:szCs w:val="21"/>
              </w:rPr>
              <w:t xml:space="preserve">  </w:t>
            </w:r>
            <w:r>
              <w:rPr>
                <w:rFonts w:ascii="宋体" w:hAnsi="宋体" w:cs="黑体" w:hint="eastAsia"/>
                <w:b/>
                <w:bCs/>
                <w:szCs w:val="21"/>
              </w:rPr>
              <w:t>定</w:t>
            </w:r>
            <w:r>
              <w:rPr>
                <w:rFonts w:ascii="宋体" w:hAnsi="宋体" w:cs="黑体" w:hint="eastAsia"/>
                <w:b/>
                <w:bCs/>
                <w:szCs w:val="21"/>
              </w:rPr>
              <w:t xml:space="preserve"> </w:t>
            </w:r>
            <w:r>
              <w:rPr>
                <w:rFonts w:ascii="宋体" w:hAnsi="宋体" w:cs="黑体" w:hint="eastAsia"/>
                <w:b/>
                <w:bCs/>
                <w:szCs w:val="21"/>
              </w:rPr>
              <w:t>依</w:t>
            </w:r>
            <w:r>
              <w:rPr>
                <w:rFonts w:ascii="宋体" w:hAnsi="宋体" w:cs="黑体" w:hint="eastAsia"/>
                <w:b/>
                <w:bCs/>
                <w:szCs w:val="21"/>
              </w:rPr>
              <w:t xml:space="preserve"> </w:t>
            </w:r>
            <w:r>
              <w:rPr>
                <w:rFonts w:ascii="宋体" w:hAnsi="宋体" w:cs="黑体" w:hint="eastAsia"/>
                <w:b/>
                <w:bCs/>
                <w:szCs w:val="21"/>
              </w:rPr>
              <w:t>据</w:t>
            </w:r>
          </w:p>
        </w:tc>
      </w:tr>
      <w:tr w:rsidR="0092129E" w:rsidTr="00F436DA">
        <w:trPr>
          <w:trHeight w:val="2175"/>
        </w:trPr>
        <w:tc>
          <w:tcPr>
            <w:tcW w:w="570" w:type="dxa"/>
            <w:vMerge w:val="restart"/>
            <w:vAlign w:val="center"/>
          </w:tcPr>
          <w:p w:rsidR="0092129E" w:rsidRDefault="0092129E" w:rsidP="00F436DA">
            <w:pPr>
              <w:spacing w:line="280" w:lineRule="exact"/>
              <w:rPr>
                <w:rFonts w:ascii="宋体" w:hAnsi="宋体" w:cs="宋体" w:hint="eastAsia"/>
                <w:bCs/>
                <w:szCs w:val="21"/>
              </w:rPr>
            </w:pPr>
            <w:r>
              <w:rPr>
                <w:rFonts w:ascii="宋体" w:hAnsi="宋体" w:cs="宋体" w:hint="eastAsia"/>
                <w:bCs/>
                <w:szCs w:val="21"/>
              </w:rPr>
              <w:t>1</w:t>
            </w:r>
          </w:p>
        </w:tc>
        <w:tc>
          <w:tcPr>
            <w:tcW w:w="536" w:type="dxa"/>
            <w:vMerge w:val="restart"/>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省发展改革委</w:t>
            </w: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1</w:t>
            </w:r>
          </w:p>
        </w:tc>
        <w:tc>
          <w:tcPr>
            <w:tcW w:w="1830" w:type="dxa"/>
            <w:vAlign w:val="center"/>
          </w:tcPr>
          <w:p w:rsidR="0092129E" w:rsidRDefault="0092129E" w:rsidP="00F436DA">
            <w:pPr>
              <w:spacing w:line="280" w:lineRule="exact"/>
              <w:rPr>
                <w:rFonts w:ascii="黑体" w:eastAsia="黑体" w:hAnsi="黑体" w:cs="黑体" w:hint="eastAsia"/>
                <w:bCs/>
                <w:szCs w:val="21"/>
              </w:rPr>
            </w:pPr>
            <w:r>
              <w:rPr>
                <w:rFonts w:ascii="宋体" w:hAnsi="宋体" w:hint="eastAsia"/>
                <w:szCs w:val="21"/>
              </w:rPr>
              <w:t>权限内企业、事业单位、社会团体等投资建设的固定资产投资项目核准</w:t>
            </w:r>
          </w:p>
        </w:tc>
        <w:tc>
          <w:tcPr>
            <w:tcW w:w="1590" w:type="dxa"/>
            <w:vMerge w:val="restart"/>
            <w:vAlign w:val="center"/>
          </w:tcPr>
          <w:p w:rsidR="0092129E" w:rsidRDefault="0092129E" w:rsidP="00F436DA">
            <w:pPr>
              <w:spacing w:line="280" w:lineRule="exact"/>
              <w:rPr>
                <w:rFonts w:ascii="黑体" w:eastAsia="黑体" w:hAnsi="黑体" w:cs="黑体" w:hint="eastAsia"/>
                <w:bCs/>
                <w:szCs w:val="21"/>
              </w:rPr>
            </w:pPr>
            <w:r>
              <w:rPr>
                <w:rFonts w:ascii="宋体" w:hAnsi="宋体" w:hint="eastAsia"/>
                <w:szCs w:val="21"/>
              </w:rPr>
              <w:t>权限内企业（含外商投资企业）、事业单位、社会团体等投资建设的固定资产投资项目核准</w:t>
            </w:r>
          </w:p>
        </w:tc>
        <w:tc>
          <w:tcPr>
            <w:tcW w:w="4039" w:type="dxa"/>
            <w:vMerge w:val="restart"/>
            <w:vAlign w:val="center"/>
          </w:tcPr>
          <w:p w:rsidR="0092129E" w:rsidRDefault="0092129E" w:rsidP="00F436DA">
            <w:pPr>
              <w:spacing w:line="280" w:lineRule="exact"/>
              <w:rPr>
                <w:rFonts w:ascii="宋体" w:hAnsi="宋体" w:hint="eastAsia"/>
                <w:szCs w:val="21"/>
              </w:rPr>
            </w:pPr>
            <w:r>
              <w:rPr>
                <w:rFonts w:ascii="宋体" w:hAnsi="宋体" w:hint="eastAsia"/>
                <w:szCs w:val="21"/>
              </w:rPr>
              <w:t>《指导外商投资方向规定》（国务院令第</w:t>
            </w:r>
            <w:r>
              <w:rPr>
                <w:rFonts w:ascii="宋体" w:hAnsi="宋体" w:hint="eastAsia"/>
                <w:szCs w:val="21"/>
              </w:rPr>
              <w:t>346</w:t>
            </w:r>
            <w:r>
              <w:rPr>
                <w:rFonts w:ascii="宋体" w:hAnsi="宋体" w:hint="eastAsia"/>
                <w:szCs w:val="21"/>
              </w:rPr>
              <w:t>号）</w:t>
            </w:r>
          </w:p>
          <w:p w:rsidR="0092129E" w:rsidRDefault="0092129E" w:rsidP="00F436DA">
            <w:pPr>
              <w:spacing w:line="280" w:lineRule="exact"/>
              <w:rPr>
                <w:rFonts w:ascii="宋体" w:hAnsi="宋体" w:hint="eastAsia"/>
                <w:szCs w:val="21"/>
              </w:rPr>
            </w:pPr>
            <w:r>
              <w:rPr>
                <w:rFonts w:ascii="宋体" w:hAnsi="宋体" w:hint="eastAsia"/>
                <w:szCs w:val="21"/>
              </w:rPr>
              <w:t>《国务院关于投资体制改革的决定》（国发〔</w:t>
            </w:r>
            <w:r>
              <w:rPr>
                <w:rFonts w:ascii="宋体" w:hAnsi="宋体" w:hint="eastAsia"/>
                <w:szCs w:val="21"/>
              </w:rPr>
              <w:t>2004</w:t>
            </w:r>
            <w:r>
              <w:rPr>
                <w:rFonts w:ascii="宋体" w:hAnsi="宋体" w:hint="eastAsia"/>
                <w:szCs w:val="21"/>
              </w:rPr>
              <w:t>〕</w:t>
            </w:r>
            <w:r>
              <w:rPr>
                <w:rFonts w:ascii="宋体" w:hAnsi="宋体" w:hint="eastAsia"/>
                <w:szCs w:val="21"/>
              </w:rPr>
              <w:t>20</w:t>
            </w:r>
            <w:r>
              <w:rPr>
                <w:rFonts w:ascii="宋体" w:hAnsi="宋体" w:hint="eastAsia"/>
                <w:szCs w:val="21"/>
              </w:rPr>
              <w:t>号）</w:t>
            </w:r>
          </w:p>
          <w:p w:rsidR="0092129E" w:rsidRDefault="0092129E" w:rsidP="00F436DA">
            <w:pPr>
              <w:spacing w:line="280" w:lineRule="exact"/>
              <w:rPr>
                <w:rFonts w:ascii="宋体" w:hAnsi="宋体" w:hint="eastAsia"/>
                <w:szCs w:val="21"/>
              </w:rPr>
            </w:pPr>
            <w:r>
              <w:rPr>
                <w:rFonts w:ascii="宋体" w:hAnsi="宋体" w:hint="eastAsia"/>
                <w:szCs w:val="21"/>
              </w:rPr>
              <w:t>《企业投资项目核准暂行办法》（国家发展改革委令第</w:t>
            </w:r>
            <w:r>
              <w:rPr>
                <w:rFonts w:ascii="宋体" w:hAnsi="宋体" w:hint="eastAsia"/>
                <w:szCs w:val="21"/>
              </w:rPr>
              <w:t>19</w:t>
            </w:r>
            <w:r>
              <w:rPr>
                <w:rFonts w:ascii="宋体" w:hAnsi="宋体" w:hint="eastAsia"/>
                <w:szCs w:val="21"/>
              </w:rPr>
              <w:t>号）</w:t>
            </w:r>
          </w:p>
          <w:p w:rsidR="0092129E" w:rsidRDefault="0092129E" w:rsidP="00F436DA">
            <w:pPr>
              <w:spacing w:line="280" w:lineRule="exact"/>
              <w:rPr>
                <w:rFonts w:ascii="宋体" w:hAnsi="宋体" w:hint="eastAsia"/>
                <w:szCs w:val="21"/>
              </w:rPr>
            </w:pPr>
            <w:r>
              <w:rPr>
                <w:rFonts w:ascii="宋体" w:hAnsi="宋体" w:hint="eastAsia"/>
                <w:szCs w:val="21"/>
              </w:rPr>
              <w:t>《外商投资项目核准暂行管理办法》（国家发展改革委令第</w:t>
            </w:r>
            <w:r>
              <w:rPr>
                <w:rFonts w:ascii="宋体" w:hAnsi="宋体" w:hint="eastAsia"/>
                <w:szCs w:val="21"/>
              </w:rPr>
              <w:t>22</w:t>
            </w:r>
            <w:r>
              <w:rPr>
                <w:rFonts w:ascii="宋体" w:hAnsi="宋体" w:hint="eastAsia"/>
                <w:szCs w:val="21"/>
              </w:rPr>
              <w:t>号）</w:t>
            </w:r>
          </w:p>
          <w:p w:rsidR="0092129E" w:rsidRDefault="0092129E" w:rsidP="00F436DA">
            <w:pPr>
              <w:spacing w:line="280" w:lineRule="exact"/>
              <w:rPr>
                <w:rFonts w:ascii="宋体" w:hAnsi="宋体" w:hint="eastAsia"/>
                <w:szCs w:val="21"/>
              </w:rPr>
            </w:pPr>
            <w:r>
              <w:rPr>
                <w:rFonts w:ascii="宋体" w:hAnsi="宋体" w:hint="eastAsia"/>
                <w:szCs w:val="21"/>
              </w:rPr>
              <w:t>《国家发展改革委关于做好外商投资项目下放核准权限工作的通知》（发改外资〔</w:t>
            </w:r>
            <w:r>
              <w:rPr>
                <w:rFonts w:ascii="宋体" w:hAnsi="宋体" w:hint="eastAsia"/>
                <w:szCs w:val="21"/>
              </w:rPr>
              <w:t>2010</w:t>
            </w:r>
            <w:r>
              <w:rPr>
                <w:rFonts w:ascii="宋体" w:hAnsi="宋体" w:hint="eastAsia"/>
                <w:szCs w:val="21"/>
              </w:rPr>
              <w:t>〕</w:t>
            </w:r>
            <w:r>
              <w:rPr>
                <w:rFonts w:ascii="宋体" w:hAnsi="宋体" w:hint="eastAsia"/>
                <w:szCs w:val="21"/>
              </w:rPr>
              <w:t>914</w:t>
            </w:r>
            <w:r>
              <w:rPr>
                <w:rFonts w:ascii="宋体" w:hAnsi="宋体" w:hint="eastAsia"/>
                <w:szCs w:val="21"/>
              </w:rPr>
              <w:t>号）</w:t>
            </w:r>
          </w:p>
          <w:p w:rsidR="0092129E" w:rsidRDefault="0092129E" w:rsidP="00F436DA">
            <w:pPr>
              <w:spacing w:line="280" w:lineRule="exact"/>
              <w:rPr>
                <w:rFonts w:ascii="黑体" w:eastAsia="黑体" w:hAnsi="黑体" w:cs="黑体" w:hint="eastAsia"/>
                <w:bCs/>
                <w:szCs w:val="21"/>
              </w:rPr>
            </w:pPr>
            <w:r>
              <w:rPr>
                <w:rFonts w:ascii="宋体" w:hAnsi="宋体" w:hint="eastAsia"/>
                <w:szCs w:val="21"/>
              </w:rPr>
              <w:t>《省人民政府关于省直机关继续实施的行政许可项目的决定》（省政府令第</w:t>
            </w:r>
            <w:r>
              <w:rPr>
                <w:rFonts w:ascii="宋体" w:hAnsi="宋体" w:hint="eastAsia"/>
                <w:szCs w:val="21"/>
              </w:rPr>
              <w:t>139</w:t>
            </w:r>
            <w:r>
              <w:rPr>
                <w:rFonts w:ascii="宋体" w:hAnsi="宋体" w:hint="eastAsia"/>
                <w:szCs w:val="21"/>
              </w:rPr>
              <w:t>号）</w:t>
            </w:r>
          </w:p>
        </w:tc>
      </w:tr>
      <w:tr w:rsidR="0092129E" w:rsidTr="00F436DA">
        <w:trPr>
          <w:trHeight w:val="830"/>
        </w:trPr>
        <w:tc>
          <w:tcPr>
            <w:tcW w:w="570" w:type="dxa"/>
            <w:vMerge/>
            <w:vAlign w:val="center"/>
          </w:tcPr>
          <w:p w:rsidR="0092129E" w:rsidRDefault="0092129E" w:rsidP="00F436DA">
            <w:pPr>
              <w:spacing w:line="280" w:lineRule="exact"/>
              <w:jc w:val="center"/>
              <w:rPr>
                <w:rFonts w:ascii="宋体" w:hAnsi="宋体" w:cs="宋体" w:hint="eastAsia"/>
                <w:bCs/>
                <w:szCs w:val="21"/>
              </w:rPr>
            </w:pPr>
          </w:p>
        </w:tc>
        <w:tc>
          <w:tcPr>
            <w:tcW w:w="536" w:type="dxa"/>
            <w:vMerge/>
            <w:vAlign w:val="center"/>
          </w:tcPr>
          <w:p w:rsidR="0092129E" w:rsidRDefault="0092129E" w:rsidP="00F436DA">
            <w:pPr>
              <w:spacing w:line="280" w:lineRule="exact"/>
              <w:jc w:val="center"/>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2</w:t>
            </w:r>
          </w:p>
        </w:tc>
        <w:tc>
          <w:tcPr>
            <w:tcW w:w="1830" w:type="dxa"/>
            <w:vAlign w:val="center"/>
          </w:tcPr>
          <w:p w:rsidR="0092129E" w:rsidRDefault="0092129E" w:rsidP="00F436DA">
            <w:pPr>
              <w:spacing w:line="280" w:lineRule="exact"/>
              <w:rPr>
                <w:rFonts w:ascii="黑体" w:eastAsia="黑体" w:hAnsi="黑体" w:cs="黑体" w:hint="eastAsia"/>
                <w:bCs/>
                <w:szCs w:val="21"/>
              </w:rPr>
            </w:pPr>
            <w:r>
              <w:rPr>
                <w:rFonts w:ascii="宋体" w:hAnsi="宋体" w:hint="eastAsia"/>
                <w:szCs w:val="21"/>
              </w:rPr>
              <w:t>权限内外商投资项目核准</w:t>
            </w:r>
          </w:p>
        </w:tc>
        <w:tc>
          <w:tcPr>
            <w:tcW w:w="1590" w:type="dxa"/>
            <w:vMerge/>
            <w:vAlign w:val="center"/>
          </w:tcPr>
          <w:p w:rsidR="0092129E" w:rsidRDefault="0092129E" w:rsidP="00F436DA">
            <w:pPr>
              <w:spacing w:line="280" w:lineRule="exact"/>
              <w:jc w:val="center"/>
              <w:rPr>
                <w:rFonts w:ascii="黑体" w:eastAsia="黑体" w:hAnsi="黑体" w:cs="黑体" w:hint="eastAsia"/>
                <w:bCs/>
                <w:szCs w:val="21"/>
              </w:rPr>
            </w:pPr>
          </w:p>
        </w:tc>
        <w:tc>
          <w:tcPr>
            <w:tcW w:w="4039" w:type="dxa"/>
            <w:vMerge/>
            <w:vAlign w:val="center"/>
          </w:tcPr>
          <w:p w:rsidR="0092129E" w:rsidRDefault="0092129E" w:rsidP="00F436DA">
            <w:pPr>
              <w:spacing w:line="280" w:lineRule="exact"/>
              <w:jc w:val="center"/>
              <w:rPr>
                <w:rFonts w:ascii="黑体" w:eastAsia="黑体" w:hAnsi="黑体" w:cs="黑体" w:hint="eastAsia"/>
                <w:bCs/>
                <w:szCs w:val="21"/>
              </w:rPr>
            </w:pPr>
          </w:p>
        </w:tc>
      </w:tr>
      <w:tr w:rsidR="0092129E" w:rsidTr="00F436DA">
        <w:trPr>
          <w:trHeight w:val="830"/>
        </w:trPr>
        <w:tc>
          <w:tcPr>
            <w:tcW w:w="570" w:type="dxa"/>
            <w:vMerge w:val="restart"/>
            <w:vAlign w:val="center"/>
          </w:tcPr>
          <w:p w:rsidR="0092129E" w:rsidRDefault="0092129E" w:rsidP="00F436DA">
            <w:pPr>
              <w:spacing w:line="280" w:lineRule="exact"/>
              <w:rPr>
                <w:rFonts w:ascii="宋体" w:hAnsi="宋体" w:cs="宋体" w:hint="eastAsia"/>
                <w:bCs/>
                <w:szCs w:val="21"/>
              </w:rPr>
            </w:pPr>
            <w:r>
              <w:rPr>
                <w:rFonts w:ascii="宋体" w:hAnsi="宋体" w:cs="宋体" w:hint="eastAsia"/>
                <w:bCs/>
                <w:szCs w:val="21"/>
              </w:rPr>
              <w:t>2</w:t>
            </w:r>
          </w:p>
        </w:tc>
        <w:tc>
          <w:tcPr>
            <w:tcW w:w="536" w:type="dxa"/>
            <w:vMerge w:val="restart"/>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省教育厅</w:t>
            </w: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3</w:t>
            </w:r>
          </w:p>
        </w:tc>
        <w:tc>
          <w:tcPr>
            <w:tcW w:w="1830" w:type="dxa"/>
            <w:vAlign w:val="center"/>
          </w:tcPr>
          <w:p w:rsidR="0092129E" w:rsidRDefault="0092129E" w:rsidP="00F436DA">
            <w:pPr>
              <w:spacing w:line="280" w:lineRule="exact"/>
              <w:rPr>
                <w:rFonts w:ascii="宋体" w:hAnsi="宋体"/>
                <w:szCs w:val="21"/>
              </w:rPr>
            </w:pPr>
            <w:r>
              <w:rPr>
                <w:rFonts w:ascii="宋体" w:hAnsi="宋体" w:hint="eastAsia"/>
                <w:szCs w:val="21"/>
              </w:rPr>
              <w:t>权限内设立中外合作办学机构</w:t>
            </w:r>
            <w:r>
              <w:rPr>
                <w:rFonts w:ascii="宋体" w:hAnsi="宋体" w:cs="宋体" w:hint="eastAsia"/>
                <w:szCs w:val="21"/>
              </w:rPr>
              <w:t>（含港澳台与内地合作办学机构）审批</w:t>
            </w:r>
          </w:p>
        </w:tc>
        <w:tc>
          <w:tcPr>
            <w:tcW w:w="1590" w:type="dxa"/>
            <w:vMerge w:val="restart"/>
            <w:vAlign w:val="center"/>
          </w:tcPr>
          <w:p w:rsidR="0092129E" w:rsidRDefault="0092129E" w:rsidP="00F436DA">
            <w:pPr>
              <w:spacing w:line="280" w:lineRule="exact"/>
              <w:rPr>
                <w:rFonts w:ascii="宋体" w:hAnsi="宋体"/>
                <w:szCs w:val="21"/>
              </w:rPr>
            </w:pPr>
            <w:r>
              <w:rPr>
                <w:rFonts w:ascii="宋体" w:hAnsi="宋体" w:cs="宋体" w:hint="eastAsia"/>
                <w:szCs w:val="21"/>
              </w:rPr>
              <w:t>自费出国留学中介服务机构、开办外籍人员子女学校及</w:t>
            </w:r>
            <w:r>
              <w:rPr>
                <w:rFonts w:ascii="宋体" w:hAnsi="宋体" w:hint="eastAsia"/>
                <w:szCs w:val="21"/>
              </w:rPr>
              <w:t>中外</w:t>
            </w:r>
            <w:r>
              <w:rPr>
                <w:rFonts w:ascii="宋体" w:hAnsi="宋体" w:cs="宋体" w:hint="eastAsia"/>
                <w:szCs w:val="21"/>
              </w:rPr>
              <w:t>（含港澳台）</w:t>
            </w:r>
            <w:r>
              <w:rPr>
                <w:rFonts w:ascii="宋体" w:hAnsi="宋体" w:hint="eastAsia"/>
                <w:szCs w:val="21"/>
              </w:rPr>
              <w:t>合作办学机构或项目</w:t>
            </w:r>
            <w:r>
              <w:rPr>
                <w:rFonts w:ascii="宋体" w:hAnsi="宋体" w:cs="宋体" w:hint="eastAsia"/>
                <w:szCs w:val="21"/>
              </w:rPr>
              <w:t>审批</w:t>
            </w:r>
          </w:p>
        </w:tc>
        <w:tc>
          <w:tcPr>
            <w:tcW w:w="4039" w:type="dxa"/>
            <w:vMerge w:val="restart"/>
            <w:vAlign w:val="center"/>
          </w:tcPr>
          <w:p w:rsidR="0092129E" w:rsidRDefault="0092129E" w:rsidP="00F436DA">
            <w:pPr>
              <w:spacing w:line="280" w:lineRule="exact"/>
              <w:rPr>
                <w:rFonts w:ascii="宋体" w:hAnsi="宋体" w:hint="eastAsia"/>
                <w:szCs w:val="21"/>
              </w:rPr>
            </w:pPr>
            <w:r>
              <w:rPr>
                <w:rFonts w:ascii="宋体" w:hAnsi="宋体" w:hint="eastAsia"/>
                <w:szCs w:val="21"/>
              </w:rPr>
              <w:t>《中华人民共和国中外合作办学条例》（国务院令第</w:t>
            </w:r>
            <w:r>
              <w:rPr>
                <w:rFonts w:ascii="宋体" w:hAnsi="宋体" w:hint="eastAsia"/>
                <w:szCs w:val="21"/>
              </w:rPr>
              <w:t>372</w:t>
            </w:r>
            <w:r>
              <w:rPr>
                <w:rFonts w:ascii="宋体" w:hAnsi="宋体" w:hint="eastAsia"/>
                <w:szCs w:val="21"/>
              </w:rPr>
              <w:t>号）</w:t>
            </w:r>
          </w:p>
          <w:p w:rsidR="0092129E" w:rsidRDefault="0092129E" w:rsidP="00F436DA">
            <w:pPr>
              <w:spacing w:line="280" w:lineRule="exact"/>
              <w:rPr>
                <w:rFonts w:ascii="宋体" w:hAnsi="宋体" w:hint="eastAsia"/>
                <w:szCs w:val="21"/>
              </w:rPr>
            </w:pPr>
            <w:r>
              <w:rPr>
                <w:rFonts w:ascii="宋体" w:hAnsi="宋体" w:hint="eastAsia"/>
                <w:szCs w:val="21"/>
              </w:rPr>
              <w:t>《国务院对确需保留的行政审批项目设定行政许可的决定》（国务院令第</w:t>
            </w:r>
            <w:r>
              <w:rPr>
                <w:rFonts w:ascii="宋体" w:hAnsi="宋体" w:hint="eastAsia"/>
                <w:szCs w:val="21"/>
              </w:rPr>
              <w:t>412</w:t>
            </w:r>
            <w:r>
              <w:rPr>
                <w:rFonts w:ascii="宋体" w:hAnsi="宋体" w:hint="eastAsia"/>
                <w:szCs w:val="21"/>
              </w:rPr>
              <w:t>号）</w:t>
            </w:r>
          </w:p>
          <w:p w:rsidR="0092129E" w:rsidRDefault="0092129E" w:rsidP="00F436DA">
            <w:pPr>
              <w:spacing w:line="280" w:lineRule="exact"/>
              <w:rPr>
                <w:rFonts w:ascii="宋体" w:hAnsi="宋体" w:hint="eastAsia"/>
                <w:szCs w:val="21"/>
              </w:rPr>
            </w:pPr>
            <w:r>
              <w:rPr>
                <w:rFonts w:ascii="宋体" w:hAnsi="宋体" w:hint="eastAsia"/>
                <w:szCs w:val="21"/>
              </w:rPr>
              <w:t>《省人民政府关于省直机关继续实施的行政许可项目的决定》（省政府令第</w:t>
            </w:r>
            <w:r>
              <w:rPr>
                <w:rFonts w:ascii="宋体" w:hAnsi="宋体" w:hint="eastAsia"/>
                <w:szCs w:val="21"/>
              </w:rPr>
              <w:t>139</w:t>
            </w:r>
            <w:r>
              <w:rPr>
                <w:rFonts w:ascii="宋体" w:hAnsi="宋体" w:hint="eastAsia"/>
                <w:szCs w:val="21"/>
              </w:rPr>
              <w:t>号）</w:t>
            </w:r>
          </w:p>
          <w:p w:rsidR="0092129E" w:rsidRDefault="0092129E" w:rsidP="00F436DA">
            <w:pPr>
              <w:spacing w:line="280" w:lineRule="exact"/>
              <w:rPr>
                <w:rFonts w:ascii="宋体" w:hAnsi="宋体"/>
                <w:szCs w:val="21"/>
              </w:rPr>
            </w:pPr>
            <w:r>
              <w:rPr>
                <w:rFonts w:ascii="宋体" w:hAnsi="宋体" w:hint="eastAsia"/>
                <w:szCs w:val="21"/>
              </w:rPr>
              <w:t>《贵州省人民政府关于</w:t>
            </w:r>
            <w:r>
              <w:rPr>
                <w:rFonts w:ascii="宋体" w:hAnsi="宋体" w:hint="eastAsia"/>
                <w:szCs w:val="21"/>
              </w:rPr>
              <w:t>2013</w:t>
            </w:r>
            <w:r>
              <w:rPr>
                <w:rFonts w:ascii="宋体" w:hAnsi="宋体" w:hint="eastAsia"/>
                <w:szCs w:val="21"/>
              </w:rPr>
              <w:t>年度取消</w:t>
            </w:r>
            <w:r>
              <w:rPr>
                <w:rFonts w:ascii="宋体" w:hAnsi="宋体" w:hint="eastAsia"/>
                <w:szCs w:val="21"/>
              </w:rPr>
              <w:lastRenderedPageBreak/>
              <w:t>和调整行政许可项目的决定》（省政府令第</w:t>
            </w:r>
            <w:r>
              <w:rPr>
                <w:rFonts w:ascii="宋体" w:hAnsi="宋体" w:hint="eastAsia"/>
                <w:szCs w:val="21"/>
              </w:rPr>
              <w:t>146</w:t>
            </w:r>
            <w:r>
              <w:rPr>
                <w:rFonts w:ascii="宋体" w:hAnsi="宋体" w:hint="eastAsia"/>
                <w:szCs w:val="21"/>
              </w:rPr>
              <w:t>号）</w:t>
            </w:r>
          </w:p>
        </w:tc>
      </w:tr>
      <w:tr w:rsidR="0092129E" w:rsidTr="00F436DA">
        <w:trPr>
          <w:trHeight w:val="83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jc w:val="center"/>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4</w:t>
            </w:r>
          </w:p>
        </w:tc>
        <w:tc>
          <w:tcPr>
            <w:tcW w:w="1830" w:type="dxa"/>
            <w:vAlign w:val="center"/>
          </w:tcPr>
          <w:p w:rsidR="0092129E" w:rsidRDefault="0092129E" w:rsidP="00F436DA">
            <w:pPr>
              <w:spacing w:line="280" w:lineRule="exact"/>
              <w:rPr>
                <w:rFonts w:ascii="宋体" w:hAnsi="宋体"/>
                <w:szCs w:val="21"/>
              </w:rPr>
            </w:pPr>
            <w:r>
              <w:rPr>
                <w:rFonts w:ascii="宋体" w:hAnsi="宋体" w:cs="宋体" w:hint="eastAsia"/>
                <w:szCs w:val="21"/>
              </w:rPr>
              <w:t>自费出国留学中介服务机构资格认定及开办外籍人员子女学校审</w:t>
            </w:r>
            <w:r>
              <w:rPr>
                <w:rFonts w:ascii="宋体" w:hAnsi="宋体" w:cs="宋体" w:hint="eastAsia"/>
                <w:szCs w:val="21"/>
              </w:rPr>
              <w:lastRenderedPageBreak/>
              <w:t>批</w:t>
            </w:r>
          </w:p>
        </w:tc>
        <w:tc>
          <w:tcPr>
            <w:tcW w:w="1590" w:type="dxa"/>
            <w:vMerge/>
            <w:vAlign w:val="center"/>
          </w:tcPr>
          <w:p w:rsidR="0092129E" w:rsidRDefault="0092129E" w:rsidP="00F436DA">
            <w:pPr>
              <w:spacing w:line="280" w:lineRule="exact"/>
              <w:jc w:val="center"/>
              <w:rPr>
                <w:rFonts w:ascii="黑体" w:eastAsia="黑体" w:hAnsi="黑体" w:cs="黑体" w:hint="eastAsia"/>
                <w:bCs/>
                <w:szCs w:val="21"/>
              </w:rPr>
            </w:pPr>
          </w:p>
        </w:tc>
        <w:tc>
          <w:tcPr>
            <w:tcW w:w="4039" w:type="dxa"/>
            <w:vMerge/>
            <w:vAlign w:val="center"/>
          </w:tcPr>
          <w:p w:rsidR="0092129E" w:rsidRDefault="0092129E" w:rsidP="00F436DA">
            <w:pPr>
              <w:spacing w:line="280" w:lineRule="exact"/>
              <w:jc w:val="center"/>
              <w:rPr>
                <w:rFonts w:ascii="黑体" w:eastAsia="黑体" w:hAnsi="黑体" w:cs="黑体" w:hint="eastAsia"/>
                <w:bCs/>
                <w:szCs w:val="21"/>
              </w:rPr>
            </w:pPr>
          </w:p>
        </w:tc>
      </w:tr>
      <w:tr w:rsidR="0092129E" w:rsidTr="00F436DA">
        <w:trPr>
          <w:trHeight w:val="1205"/>
        </w:trPr>
        <w:tc>
          <w:tcPr>
            <w:tcW w:w="570" w:type="dxa"/>
            <w:vMerge w:val="restart"/>
            <w:vAlign w:val="center"/>
          </w:tcPr>
          <w:p w:rsidR="0092129E" w:rsidRDefault="0092129E" w:rsidP="00F436DA">
            <w:pPr>
              <w:spacing w:line="280" w:lineRule="exact"/>
              <w:rPr>
                <w:rFonts w:ascii="宋体" w:hAnsi="宋体" w:cs="宋体" w:hint="eastAsia"/>
                <w:bCs/>
                <w:szCs w:val="21"/>
              </w:rPr>
            </w:pPr>
            <w:r>
              <w:rPr>
                <w:rFonts w:ascii="宋体" w:hAnsi="宋体" w:cs="宋体" w:hint="eastAsia"/>
                <w:bCs/>
                <w:szCs w:val="21"/>
              </w:rPr>
              <w:lastRenderedPageBreak/>
              <w:t>3</w:t>
            </w:r>
          </w:p>
        </w:tc>
        <w:tc>
          <w:tcPr>
            <w:tcW w:w="536" w:type="dxa"/>
            <w:vMerge w:val="restart"/>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省民宗委</w:t>
            </w: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5</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hint="eastAsia"/>
                <w:szCs w:val="21"/>
              </w:rPr>
              <w:t>权限内外国人携带用于宗教文化学术交流的宗教用品入境审批</w:t>
            </w:r>
          </w:p>
        </w:tc>
        <w:tc>
          <w:tcPr>
            <w:tcW w:w="1590" w:type="dxa"/>
            <w:vMerge w:val="restart"/>
            <w:vAlign w:val="center"/>
          </w:tcPr>
          <w:p w:rsidR="0092129E" w:rsidRDefault="0092129E" w:rsidP="00F436DA">
            <w:pPr>
              <w:spacing w:line="280" w:lineRule="exact"/>
              <w:rPr>
                <w:rFonts w:ascii="宋体" w:hAnsi="宋体"/>
                <w:szCs w:val="21"/>
              </w:rPr>
            </w:pPr>
            <w:r>
              <w:rPr>
                <w:rFonts w:ascii="宋体" w:hAnsi="宋体" w:hint="eastAsia"/>
                <w:szCs w:val="21"/>
              </w:rPr>
              <w:t>权限内外国人携带用于宗教文化学术交流的宗教用品入境、权限内邀请以其他身份入境的外国宗教教职人员讲经、讲道审批</w:t>
            </w:r>
          </w:p>
        </w:tc>
        <w:tc>
          <w:tcPr>
            <w:tcW w:w="4039" w:type="dxa"/>
            <w:vMerge w:val="restart"/>
            <w:vAlign w:val="center"/>
          </w:tcPr>
          <w:p w:rsidR="0092129E" w:rsidRDefault="0092129E" w:rsidP="00F436DA">
            <w:pPr>
              <w:spacing w:line="280" w:lineRule="exact"/>
              <w:rPr>
                <w:rFonts w:ascii="宋体" w:hAnsi="宋体" w:hint="eastAsia"/>
                <w:szCs w:val="21"/>
              </w:rPr>
            </w:pPr>
            <w:r>
              <w:rPr>
                <w:rFonts w:ascii="宋体" w:hAnsi="宋体" w:hint="eastAsia"/>
                <w:szCs w:val="21"/>
              </w:rPr>
              <w:t>《国务院对确需保留的行政审批项目设定行政许可的决定》（国务院令第</w:t>
            </w:r>
            <w:r>
              <w:rPr>
                <w:rFonts w:ascii="宋体" w:hAnsi="宋体" w:hint="eastAsia"/>
                <w:szCs w:val="21"/>
              </w:rPr>
              <w:t>412</w:t>
            </w:r>
            <w:r>
              <w:rPr>
                <w:rFonts w:ascii="宋体" w:hAnsi="宋体" w:hint="eastAsia"/>
                <w:szCs w:val="21"/>
              </w:rPr>
              <w:t>号）</w:t>
            </w:r>
          </w:p>
          <w:p w:rsidR="0092129E" w:rsidRDefault="0092129E" w:rsidP="00F436DA">
            <w:pPr>
              <w:spacing w:line="280" w:lineRule="exact"/>
              <w:rPr>
                <w:rFonts w:ascii="宋体" w:hAnsi="宋体" w:hint="eastAsia"/>
                <w:spacing w:val="-14"/>
                <w:szCs w:val="21"/>
              </w:rPr>
            </w:pPr>
            <w:r>
              <w:rPr>
                <w:rFonts w:ascii="宋体" w:hAnsi="宋体" w:hint="eastAsia"/>
                <w:szCs w:val="21"/>
              </w:rPr>
              <w:t>《省人民政府关于省直机关继续实施的行政许可项目的决定》（省政府令第</w:t>
            </w:r>
            <w:r>
              <w:rPr>
                <w:rFonts w:ascii="宋体" w:hAnsi="宋体" w:hint="eastAsia"/>
                <w:szCs w:val="21"/>
              </w:rPr>
              <w:t>139</w:t>
            </w:r>
            <w:r>
              <w:rPr>
                <w:rFonts w:ascii="宋体" w:hAnsi="宋体" w:hint="eastAsia"/>
                <w:szCs w:val="21"/>
              </w:rPr>
              <w:t>号）</w:t>
            </w:r>
          </w:p>
        </w:tc>
      </w:tr>
      <w:tr w:rsidR="0092129E" w:rsidTr="00F436DA">
        <w:trPr>
          <w:trHeight w:val="83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6</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hint="eastAsia"/>
                <w:szCs w:val="21"/>
              </w:rPr>
              <w:t>权限内邀请以其他身份入境的外国宗教教职人员讲经、讲道审批</w:t>
            </w:r>
          </w:p>
        </w:tc>
        <w:tc>
          <w:tcPr>
            <w:tcW w:w="1590" w:type="dxa"/>
            <w:vMerge/>
            <w:vAlign w:val="center"/>
          </w:tcPr>
          <w:p w:rsidR="0092129E" w:rsidRDefault="0092129E" w:rsidP="00F436DA">
            <w:pPr>
              <w:spacing w:line="280" w:lineRule="exact"/>
              <w:jc w:val="center"/>
              <w:rPr>
                <w:rFonts w:ascii="黑体" w:eastAsia="黑体" w:hAnsi="黑体" w:cs="黑体" w:hint="eastAsia"/>
                <w:bCs/>
                <w:szCs w:val="21"/>
              </w:rPr>
            </w:pPr>
          </w:p>
        </w:tc>
        <w:tc>
          <w:tcPr>
            <w:tcW w:w="4039" w:type="dxa"/>
            <w:vMerge/>
            <w:vAlign w:val="center"/>
          </w:tcPr>
          <w:p w:rsidR="0092129E" w:rsidRDefault="0092129E" w:rsidP="00F436DA">
            <w:pPr>
              <w:spacing w:line="280" w:lineRule="exact"/>
              <w:jc w:val="center"/>
              <w:rPr>
                <w:rFonts w:ascii="黑体" w:eastAsia="黑体" w:hAnsi="黑体" w:cs="黑体" w:hint="eastAsia"/>
                <w:bCs/>
                <w:szCs w:val="21"/>
              </w:rPr>
            </w:pPr>
          </w:p>
        </w:tc>
      </w:tr>
      <w:tr w:rsidR="0092129E" w:rsidTr="00F436DA">
        <w:trPr>
          <w:trHeight w:val="830"/>
        </w:trPr>
        <w:tc>
          <w:tcPr>
            <w:tcW w:w="570" w:type="dxa"/>
            <w:vMerge w:val="restart"/>
            <w:vAlign w:val="center"/>
          </w:tcPr>
          <w:p w:rsidR="0092129E" w:rsidRDefault="0092129E" w:rsidP="00F436DA">
            <w:pPr>
              <w:spacing w:line="280" w:lineRule="exact"/>
              <w:rPr>
                <w:rFonts w:ascii="宋体" w:hAnsi="宋体" w:cs="宋体" w:hint="eastAsia"/>
                <w:bCs/>
                <w:szCs w:val="21"/>
              </w:rPr>
            </w:pPr>
            <w:r>
              <w:rPr>
                <w:rFonts w:ascii="宋体" w:hAnsi="宋体" w:cs="宋体" w:hint="eastAsia"/>
                <w:bCs/>
                <w:szCs w:val="21"/>
              </w:rPr>
              <w:t>4</w:t>
            </w:r>
          </w:p>
        </w:tc>
        <w:tc>
          <w:tcPr>
            <w:tcW w:w="536" w:type="dxa"/>
            <w:vMerge w:val="restart"/>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省财政厅</w:t>
            </w: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7</w:t>
            </w:r>
          </w:p>
        </w:tc>
        <w:tc>
          <w:tcPr>
            <w:tcW w:w="1830" w:type="dxa"/>
            <w:vAlign w:val="center"/>
          </w:tcPr>
          <w:p w:rsidR="0092129E" w:rsidRDefault="0092129E" w:rsidP="00F436DA">
            <w:pPr>
              <w:spacing w:line="280" w:lineRule="exact"/>
              <w:rPr>
                <w:rFonts w:ascii="宋体" w:hAnsi="宋体" w:cs="宋体" w:hint="eastAsia"/>
                <w:spacing w:val="-4"/>
                <w:szCs w:val="21"/>
              </w:rPr>
            </w:pPr>
            <w:r>
              <w:rPr>
                <w:rFonts w:ascii="宋体" w:hAnsi="宋体" w:cs="宋体" w:hint="eastAsia"/>
                <w:spacing w:val="-4"/>
                <w:szCs w:val="21"/>
              </w:rPr>
              <w:t>财政部负责的会计从业资格认定</w:t>
            </w:r>
          </w:p>
        </w:tc>
        <w:tc>
          <w:tcPr>
            <w:tcW w:w="1590"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省级单位、中央在黔企事业单位会计人员会计从业资格审批</w:t>
            </w:r>
          </w:p>
        </w:tc>
        <w:tc>
          <w:tcPr>
            <w:tcW w:w="4039"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《中华人民共和国会计法》</w:t>
            </w:r>
          </w:p>
          <w:p w:rsidR="0092129E" w:rsidRDefault="0092129E" w:rsidP="00F436DA">
            <w:pPr>
              <w:spacing w:line="280" w:lineRule="exact"/>
              <w:rPr>
                <w:rFonts w:ascii="宋体" w:hAnsi="宋体" w:cs="宋体" w:hint="eastAsia"/>
                <w:szCs w:val="21"/>
              </w:rPr>
            </w:pPr>
            <w:r>
              <w:rPr>
                <w:rFonts w:ascii="宋体" w:hAnsi="宋体" w:cs="宋体" w:hint="eastAsia"/>
                <w:szCs w:val="21"/>
              </w:rPr>
              <w:t>《国务院关于取消和下放一批行政审批项目的决定》（国发〔</w:t>
            </w:r>
            <w:r>
              <w:rPr>
                <w:rFonts w:ascii="宋体" w:hAnsi="宋体" w:cs="宋体" w:hint="eastAsia"/>
                <w:szCs w:val="21"/>
              </w:rPr>
              <w:t>2014</w:t>
            </w:r>
            <w:r>
              <w:rPr>
                <w:rFonts w:ascii="宋体" w:hAnsi="宋体" w:cs="宋体" w:hint="eastAsia"/>
                <w:szCs w:val="21"/>
              </w:rPr>
              <w:t>〕</w:t>
            </w:r>
            <w:r>
              <w:rPr>
                <w:rFonts w:ascii="宋体" w:hAnsi="宋体" w:cs="宋体" w:hint="eastAsia"/>
                <w:szCs w:val="21"/>
              </w:rPr>
              <w:t>5</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《会计从业资格管理办法》（财政部令第</w:t>
            </w:r>
            <w:r>
              <w:rPr>
                <w:rFonts w:ascii="宋体" w:hAnsi="宋体" w:cs="宋体" w:hint="eastAsia"/>
                <w:szCs w:val="21"/>
              </w:rPr>
              <w:t>73</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《省人民政府关于省直机关继续实施的行政许可项目的决定》（省政府令第</w:t>
            </w:r>
            <w:r>
              <w:rPr>
                <w:rFonts w:ascii="宋体" w:hAnsi="宋体" w:cs="宋体" w:hint="eastAsia"/>
                <w:szCs w:val="21"/>
              </w:rPr>
              <w:t>139</w:t>
            </w:r>
            <w:r>
              <w:rPr>
                <w:rFonts w:ascii="宋体" w:hAnsi="宋体" w:cs="宋体" w:hint="eastAsia"/>
                <w:szCs w:val="21"/>
              </w:rPr>
              <w:t>号）</w:t>
            </w:r>
          </w:p>
        </w:tc>
      </w:tr>
      <w:tr w:rsidR="0092129E" w:rsidTr="00F436DA">
        <w:trPr>
          <w:trHeight w:val="154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jc w:val="center"/>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8</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cs="宋体" w:hint="eastAsia"/>
                <w:spacing w:val="-4"/>
                <w:szCs w:val="21"/>
              </w:rPr>
              <w:t>省级单位会计人员会计从业资格审批</w:t>
            </w:r>
          </w:p>
        </w:tc>
        <w:tc>
          <w:tcPr>
            <w:tcW w:w="1590" w:type="dxa"/>
            <w:vMerge/>
            <w:vAlign w:val="center"/>
          </w:tcPr>
          <w:p w:rsidR="0092129E" w:rsidRDefault="0092129E" w:rsidP="00F436DA">
            <w:pPr>
              <w:spacing w:line="280" w:lineRule="exact"/>
              <w:jc w:val="center"/>
              <w:rPr>
                <w:rFonts w:ascii="宋体" w:hAnsi="宋体" w:cs="宋体" w:hint="eastAsia"/>
                <w:bCs/>
                <w:szCs w:val="21"/>
              </w:rPr>
            </w:pPr>
          </w:p>
        </w:tc>
        <w:tc>
          <w:tcPr>
            <w:tcW w:w="4039" w:type="dxa"/>
            <w:vMerge/>
            <w:vAlign w:val="center"/>
          </w:tcPr>
          <w:p w:rsidR="0092129E" w:rsidRDefault="0092129E" w:rsidP="00F436DA">
            <w:pPr>
              <w:spacing w:line="280" w:lineRule="exact"/>
              <w:jc w:val="center"/>
              <w:rPr>
                <w:rFonts w:ascii="宋体" w:hAnsi="宋体" w:cs="宋体" w:hint="eastAsia"/>
                <w:bCs/>
                <w:szCs w:val="21"/>
              </w:rPr>
            </w:pPr>
          </w:p>
        </w:tc>
      </w:tr>
      <w:tr w:rsidR="0092129E" w:rsidTr="00F436DA">
        <w:trPr>
          <w:trHeight w:val="830"/>
        </w:trPr>
        <w:tc>
          <w:tcPr>
            <w:tcW w:w="570" w:type="dxa"/>
            <w:vMerge w:val="restart"/>
            <w:vAlign w:val="center"/>
          </w:tcPr>
          <w:p w:rsidR="0092129E" w:rsidRDefault="0092129E" w:rsidP="00F436DA">
            <w:pPr>
              <w:spacing w:line="280" w:lineRule="exact"/>
              <w:rPr>
                <w:rFonts w:ascii="宋体" w:hAnsi="宋体" w:cs="宋体" w:hint="eastAsia"/>
                <w:bCs/>
                <w:szCs w:val="21"/>
              </w:rPr>
            </w:pPr>
            <w:r>
              <w:rPr>
                <w:rFonts w:ascii="宋体" w:hAnsi="宋体" w:cs="宋体" w:hint="eastAsia"/>
                <w:bCs/>
                <w:szCs w:val="21"/>
              </w:rPr>
              <w:t>5</w:t>
            </w:r>
          </w:p>
        </w:tc>
        <w:tc>
          <w:tcPr>
            <w:tcW w:w="536" w:type="dxa"/>
            <w:vMerge w:val="restart"/>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省交通</w:t>
            </w:r>
          </w:p>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运输厅</w:t>
            </w: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9</w:t>
            </w:r>
          </w:p>
        </w:tc>
        <w:tc>
          <w:tcPr>
            <w:tcW w:w="1830" w:type="dxa"/>
            <w:vAlign w:val="center"/>
          </w:tcPr>
          <w:p w:rsidR="0092129E" w:rsidRDefault="0092129E" w:rsidP="00F436DA">
            <w:pPr>
              <w:spacing w:line="280" w:lineRule="exact"/>
              <w:rPr>
                <w:rFonts w:ascii="宋体" w:hAnsi="宋体" w:cs="宋体" w:hint="eastAsia"/>
                <w:szCs w:val="21"/>
              </w:rPr>
            </w:pPr>
            <w:r>
              <w:rPr>
                <w:rFonts w:ascii="宋体" w:hAnsi="宋体" w:hint="eastAsia"/>
                <w:szCs w:val="21"/>
              </w:rPr>
              <w:t>公路、水运工程监理丙级资质许可</w:t>
            </w:r>
          </w:p>
        </w:tc>
        <w:tc>
          <w:tcPr>
            <w:tcW w:w="1590"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公路工程监理丙级资质、水运工程监理乙级和丙级资质及水运机电工程专项监理资质许可</w:t>
            </w:r>
          </w:p>
        </w:tc>
        <w:tc>
          <w:tcPr>
            <w:tcW w:w="4039"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《建设工程质量管理条例》（国务院令第</w:t>
            </w:r>
            <w:r>
              <w:rPr>
                <w:rFonts w:ascii="宋体" w:hAnsi="宋体" w:cs="宋体" w:hint="eastAsia"/>
                <w:szCs w:val="21"/>
              </w:rPr>
              <w:t>279</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《国务院关于取消和下放一批行政审批项目的决定》（国发〔</w:t>
            </w:r>
            <w:r>
              <w:rPr>
                <w:rFonts w:ascii="宋体" w:hAnsi="宋体" w:cs="宋体" w:hint="eastAsia"/>
                <w:szCs w:val="21"/>
              </w:rPr>
              <w:t>2014</w:t>
            </w:r>
            <w:r>
              <w:rPr>
                <w:rFonts w:ascii="宋体" w:hAnsi="宋体" w:cs="宋体" w:hint="eastAsia"/>
                <w:szCs w:val="21"/>
              </w:rPr>
              <w:t>〕</w:t>
            </w:r>
            <w:r>
              <w:rPr>
                <w:rFonts w:ascii="宋体" w:hAnsi="宋体" w:cs="宋体" w:hint="eastAsia"/>
                <w:szCs w:val="21"/>
              </w:rPr>
              <w:t>5</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《公路水运工程监理企业资质管理规定》（交通部令</w:t>
            </w:r>
            <w:r>
              <w:rPr>
                <w:rFonts w:ascii="宋体" w:hAnsi="宋体" w:cs="宋体" w:hint="eastAsia"/>
                <w:szCs w:val="21"/>
              </w:rPr>
              <w:t>2004</w:t>
            </w:r>
            <w:r>
              <w:rPr>
                <w:rFonts w:ascii="宋体" w:hAnsi="宋体" w:cs="宋体" w:hint="eastAsia"/>
                <w:szCs w:val="21"/>
              </w:rPr>
              <w:t>年第</w:t>
            </w:r>
            <w:r>
              <w:rPr>
                <w:rFonts w:ascii="宋体" w:hAnsi="宋体" w:cs="宋体" w:hint="eastAsia"/>
                <w:szCs w:val="21"/>
              </w:rPr>
              <w:t>5</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《省人民政府关于省直机关继续实施的行政许可项目的决定》（省政府令第</w:t>
            </w:r>
            <w:r>
              <w:rPr>
                <w:rFonts w:ascii="宋体" w:hAnsi="宋体" w:cs="宋体" w:hint="eastAsia"/>
                <w:szCs w:val="21"/>
              </w:rPr>
              <w:t>139</w:t>
            </w:r>
            <w:r>
              <w:rPr>
                <w:rFonts w:ascii="宋体" w:hAnsi="宋体" w:cs="宋体" w:hint="eastAsia"/>
                <w:szCs w:val="21"/>
              </w:rPr>
              <w:t>号）</w:t>
            </w:r>
          </w:p>
          <w:p w:rsidR="0092129E" w:rsidRDefault="0092129E" w:rsidP="00F436DA">
            <w:pPr>
              <w:pStyle w:val="a5"/>
              <w:spacing w:before="0" w:beforeAutospacing="0" w:after="0" w:afterAutospacing="0" w:line="280" w:lineRule="exact"/>
              <w:jc w:val="both"/>
              <w:rPr>
                <w:rFonts w:hint="eastAsia"/>
                <w:sz w:val="21"/>
                <w:szCs w:val="21"/>
              </w:rPr>
            </w:pPr>
          </w:p>
        </w:tc>
      </w:tr>
      <w:tr w:rsidR="0092129E" w:rsidTr="00F436DA">
        <w:trPr>
          <w:trHeight w:val="83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jc w:val="center"/>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10</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hint="eastAsia"/>
                <w:szCs w:val="21"/>
              </w:rPr>
              <w:t>水运工程监理乙级企业资质认定</w:t>
            </w:r>
          </w:p>
        </w:tc>
        <w:tc>
          <w:tcPr>
            <w:tcW w:w="1590" w:type="dxa"/>
            <w:vMerge/>
            <w:vAlign w:val="center"/>
          </w:tcPr>
          <w:p w:rsidR="0092129E" w:rsidRDefault="0092129E" w:rsidP="00F436DA">
            <w:pPr>
              <w:spacing w:line="280" w:lineRule="exact"/>
              <w:jc w:val="center"/>
              <w:rPr>
                <w:rFonts w:ascii="宋体" w:hAnsi="宋体" w:cs="宋体" w:hint="eastAsia"/>
                <w:bCs/>
                <w:szCs w:val="21"/>
              </w:rPr>
            </w:pPr>
          </w:p>
        </w:tc>
        <w:tc>
          <w:tcPr>
            <w:tcW w:w="4039" w:type="dxa"/>
            <w:vMerge/>
            <w:vAlign w:val="center"/>
          </w:tcPr>
          <w:p w:rsidR="0092129E" w:rsidRDefault="0092129E" w:rsidP="00F436DA">
            <w:pPr>
              <w:spacing w:line="280" w:lineRule="exact"/>
              <w:jc w:val="center"/>
              <w:rPr>
                <w:rFonts w:ascii="宋体" w:hAnsi="宋体" w:cs="宋体" w:hint="eastAsia"/>
                <w:bCs/>
                <w:szCs w:val="21"/>
              </w:rPr>
            </w:pPr>
          </w:p>
        </w:tc>
      </w:tr>
      <w:tr w:rsidR="0092129E" w:rsidTr="00F436DA">
        <w:trPr>
          <w:trHeight w:val="83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jc w:val="center"/>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11</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hint="eastAsia"/>
                <w:szCs w:val="21"/>
              </w:rPr>
              <w:t>水运机电工程专项监理企业资质认定</w:t>
            </w:r>
          </w:p>
        </w:tc>
        <w:tc>
          <w:tcPr>
            <w:tcW w:w="1590" w:type="dxa"/>
            <w:vMerge/>
            <w:vAlign w:val="center"/>
          </w:tcPr>
          <w:p w:rsidR="0092129E" w:rsidRDefault="0092129E" w:rsidP="00F436DA">
            <w:pPr>
              <w:spacing w:line="280" w:lineRule="exact"/>
              <w:jc w:val="center"/>
              <w:rPr>
                <w:rFonts w:ascii="宋体" w:hAnsi="宋体" w:cs="宋体" w:hint="eastAsia"/>
                <w:bCs/>
                <w:szCs w:val="21"/>
              </w:rPr>
            </w:pPr>
          </w:p>
        </w:tc>
        <w:tc>
          <w:tcPr>
            <w:tcW w:w="4039" w:type="dxa"/>
            <w:vMerge/>
            <w:vAlign w:val="center"/>
          </w:tcPr>
          <w:p w:rsidR="0092129E" w:rsidRDefault="0092129E" w:rsidP="00F436DA">
            <w:pPr>
              <w:spacing w:line="280" w:lineRule="exact"/>
              <w:jc w:val="center"/>
              <w:rPr>
                <w:rFonts w:ascii="宋体" w:hAnsi="宋体" w:cs="宋体" w:hint="eastAsia"/>
                <w:bCs/>
                <w:szCs w:val="21"/>
              </w:rPr>
            </w:pPr>
          </w:p>
        </w:tc>
      </w:tr>
      <w:tr w:rsidR="0092129E" w:rsidTr="00F436DA">
        <w:trPr>
          <w:trHeight w:val="1840"/>
        </w:trPr>
        <w:tc>
          <w:tcPr>
            <w:tcW w:w="570" w:type="dxa"/>
            <w:vMerge w:val="restart"/>
            <w:vAlign w:val="center"/>
          </w:tcPr>
          <w:p w:rsidR="0092129E" w:rsidRDefault="0092129E" w:rsidP="00F436DA">
            <w:pPr>
              <w:spacing w:line="280" w:lineRule="exact"/>
              <w:rPr>
                <w:rFonts w:ascii="宋体" w:hAnsi="宋体" w:cs="宋体" w:hint="eastAsia"/>
                <w:bCs/>
                <w:szCs w:val="21"/>
              </w:rPr>
            </w:pPr>
            <w:r>
              <w:rPr>
                <w:rFonts w:ascii="宋体" w:hAnsi="宋体" w:cs="宋体" w:hint="eastAsia"/>
                <w:bCs/>
                <w:szCs w:val="21"/>
              </w:rPr>
              <w:t>6</w:t>
            </w:r>
          </w:p>
        </w:tc>
        <w:tc>
          <w:tcPr>
            <w:tcW w:w="536" w:type="dxa"/>
            <w:vMerge w:val="restart"/>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省地方海事局（省航务管理局</w:t>
            </w:r>
            <w:r>
              <w:rPr>
                <w:rFonts w:ascii="宋体" w:hAnsi="宋体" w:cs="宋体" w:hint="eastAsia"/>
                <w:bCs/>
                <w:szCs w:val="21"/>
              </w:rPr>
              <w:lastRenderedPageBreak/>
              <w:t>）</w:t>
            </w: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lastRenderedPageBreak/>
              <w:t>12</w:t>
            </w:r>
          </w:p>
        </w:tc>
        <w:tc>
          <w:tcPr>
            <w:tcW w:w="1830" w:type="dxa"/>
            <w:vAlign w:val="center"/>
          </w:tcPr>
          <w:p w:rsidR="0092129E" w:rsidRDefault="0092129E" w:rsidP="00F436DA">
            <w:pPr>
              <w:spacing w:line="280" w:lineRule="exact"/>
              <w:rPr>
                <w:rFonts w:ascii="宋体" w:hAnsi="宋体" w:cs="宋体" w:hint="eastAsia"/>
                <w:szCs w:val="21"/>
              </w:rPr>
            </w:pPr>
            <w:r>
              <w:rPr>
                <w:rFonts w:ascii="宋体" w:hAnsi="宋体" w:hint="eastAsia"/>
                <w:szCs w:val="21"/>
              </w:rPr>
              <w:t>从事重要港口经营许可、省际和跨地区水路运输业务及水路运输服务业务经营许可</w:t>
            </w:r>
          </w:p>
        </w:tc>
        <w:tc>
          <w:tcPr>
            <w:tcW w:w="1590"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从事省际和跨地区水路客货运输业务、水路运输服务业务及重要港口经营许可</w:t>
            </w:r>
          </w:p>
        </w:tc>
        <w:tc>
          <w:tcPr>
            <w:tcW w:w="4039"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《中华人民共和国港口法》</w:t>
            </w:r>
          </w:p>
          <w:p w:rsidR="0092129E" w:rsidRDefault="0092129E" w:rsidP="00F436DA">
            <w:pPr>
              <w:spacing w:line="280" w:lineRule="exact"/>
              <w:rPr>
                <w:rFonts w:ascii="宋体" w:hAnsi="宋体" w:cs="宋体" w:hint="eastAsia"/>
                <w:szCs w:val="21"/>
              </w:rPr>
            </w:pPr>
            <w:r>
              <w:rPr>
                <w:rFonts w:ascii="宋体" w:hAnsi="宋体" w:cs="宋体" w:hint="eastAsia"/>
                <w:szCs w:val="21"/>
              </w:rPr>
              <w:t>《国内水路运输管理条例》（国务院令第</w:t>
            </w:r>
            <w:r>
              <w:rPr>
                <w:rFonts w:ascii="宋体" w:hAnsi="宋体" w:cs="宋体" w:hint="eastAsia"/>
                <w:szCs w:val="21"/>
              </w:rPr>
              <w:t>625</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《国务院关于取消和下放一批行政审批项目的决定》（国发〔</w:t>
            </w:r>
            <w:r>
              <w:rPr>
                <w:rFonts w:ascii="宋体" w:hAnsi="宋体" w:cs="宋体" w:hint="eastAsia"/>
                <w:szCs w:val="21"/>
              </w:rPr>
              <w:t>2014</w:t>
            </w:r>
            <w:r>
              <w:rPr>
                <w:rFonts w:ascii="宋体" w:hAnsi="宋体" w:cs="宋体" w:hint="eastAsia"/>
                <w:szCs w:val="21"/>
              </w:rPr>
              <w:t>〕</w:t>
            </w:r>
            <w:r>
              <w:rPr>
                <w:rFonts w:ascii="宋体" w:hAnsi="宋体" w:cs="宋体" w:hint="eastAsia"/>
                <w:szCs w:val="21"/>
              </w:rPr>
              <w:t>5</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《贵州省水路交通管理条例》</w:t>
            </w:r>
          </w:p>
          <w:p w:rsidR="0092129E" w:rsidRDefault="0092129E" w:rsidP="00F436DA">
            <w:pPr>
              <w:spacing w:line="280" w:lineRule="exact"/>
              <w:rPr>
                <w:rFonts w:ascii="宋体" w:hAnsi="宋体" w:cs="宋体" w:hint="eastAsia"/>
                <w:szCs w:val="21"/>
              </w:rPr>
            </w:pPr>
            <w:r>
              <w:rPr>
                <w:rFonts w:ascii="宋体" w:hAnsi="宋体" w:cs="宋体" w:hint="eastAsia"/>
                <w:szCs w:val="21"/>
              </w:rPr>
              <w:t>《贵州省人民政府关于</w:t>
            </w:r>
            <w:r>
              <w:rPr>
                <w:rFonts w:ascii="宋体" w:hAnsi="宋体" w:cs="宋体" w:hint="eastAsia"/>
                <w:szCs w:val="21"/>
              </w:rPr>
              <w:t>2013</w:t>
            </w:r>
            <w:r>
              <w:rPr>
                <w:rFonts w:ascii="宋体" w:hAnsi="宋体" w:cs="宋体" w:hint="eastAsia"/>
                <w:szCs w:val="21"/>
              </w:rPr>
              <w:t>年度取消和调整行政许可项目的决定》（省政府令第</w:t>
            </w:r>
            <w:r>
              <w:rPr>
                <w:rFonts w:ascii="宋体" w:hAnsi="宋体" w:cs="宋体" w:hint="eastAsia"/>
                <w:szCs w:val="21"/>
              </w:rPr>
              <w:t>146</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p>
        </w:tc>
      </w:tr>
      <w:tr w:rsidR="0092129E" w:rsidTr="00F436DA">
        <w:trPr>
          <w:trHeight w:val="83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13</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hint="eastAsia"/>
                <w:szCs w:val="21"/>
              </w:rPr>
              <w:t>省际普通货物水路运输许可</w:t>
            </w:r>
          </w:p>
        </w:tc>
        <w:tc>
          <w:tcPr>
            <w:tcW w:w="1590" w:type="dxa"/>
            <w:vMerge/>
            <w:vAlign w:val="center"/>
          </w:tcPr>
          <w:p w:rsidR="0092129E" w:rsidRDefault="0092129E" w:rsidP="00F436DA">
            <w:pPr>
              <w:spacing w:line="280" w:lineRule="exact"/>
              <w:jc w:val="center"/>
              <w:rPr>
                <w:rFonts w:ascii="宋体" w:hAnsi="宋体" w:cs="宋体" w:hint="eastAsia"/>
                <w:bCs/>
                <w:szCs w:val="21"/>
              </w:rPr>
            </w:pPr>
          </w:p>
        </w:tc>
        <w:tc>
          <w:tcPr>
            <w:tcW w:w="4039" w:type="dxa"/>
            <w:vMerge/>
            <w:vAlign w:val="center"/>
          </w:tcPr>
          <w:p w:rsidR="0092129E" w:rsidRDefault="0092129E" w:rsidP="00F436DA">
            <w:pPr>
              <w:spacing w:line="280" w:lineRule="exact"/>
              <w:jc w:val="center"/>
              <w:rPr>
                <w:rFonts w:ascii="宋体" w:hAnsi="宋体" w:cs="宋体" w:hint="eastAsia"/>
                <w:bCs/>
                <w:szCs w:val="21"/>
              </w:rPr>
            </w:pPr>
          </w:p>
        </w:tc>
      </w:tr>
      <w:tr w:rsidR="0092129E" w:rsidTr="00F436DA">
        <w:trPr>
          <w:trHeight w:val="830"/>
        </w:trPr>
        <w:tc>
          <w:tcPr>
            <w:tcW w:w="570" w:type="dxa"/>
            <w:vMerge w:val="restart"/>
            <w:vAlign w:val="center"/>
          </w:tcPr>
          <w:p w:rsidR="0092129E" w:rsidRDefault="0092129E" w:rsidP="00F436DA">
            <w:pPr>
              <w:spacing w:line="280" w:lineRule="exact"/>
              <w:rPr>
                <w:rFonts w:ascii="宋体" w:hAnsi="宋体" w:cs="宋体" w:hint="eastAsia"/>
                <w:bCs/>
                <w:szCs w:val="21"/>
              </w:rPr>
            </w:pPr>
            <w:r>
              <w:rPr>
                <w:rFonts w:ascii="宋体" w:hAnsi="宋体" w:cs="宋体" w:hint="eastAsia"/>
                <w:bCs/>
                <w:szCs w:val="21"/>
              </w:rPr>
              <w:lastRenderedPageBreak/>
              <w:t>7</w:t>
            </w:r>
          </w:p>
        </w:tc>
        <w:tc>
          <w:tcPr>
            <w:tcW w:w="536" w:type="dxa"/>
            <w:vMerge w:val="restart"/>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省农委</w:t>
            </w: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14</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cs="宋体" w:hint="eastAsia"/>
                <w:szCs w:val="21"/>
              </w:rPr>
              <w:t>设立饲料添加剂、添加剂预混合饲料生产企业审批</w:t>
            </w:r>
          </w:p>
        </w:tc>
        <w:tc>
          <w:tcPr>
            <w:tcW w:w="1590"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饲料、饲料添加剂生产企业设立审查</w:t>
            </w:r>
          </w:p>
        </w:tc>
        <w:tc>
          <w:tcPr>
            <w:tcW w:w="4039"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《饲料和饲料添加剂管理条例》</w:t>
            </w:r>
            <w:r>
              <w:rPr>
                <w:rFonts w:ascii="宋体" w:hAnsi="宋体" w:cs="宋体" w:hint="eastAsia"/>
                <w:szCs w:val="21"/>
              </w:rPr>
              <w:t>(</w:t>
            </w:r>
            <w:r>
              <w:rPr>
                <w:rFonts w:ascii="宋体" w:hAnsi="宋体" w:cs="宋体" w:hint="eastAsia"/>
                <w:szCs w:val="21"/>
              </w:rPr>
              <w:t>国务院令第</w:t>
            </w:r>
            <w:r>
              <w:rPr>
                <w:rFonts w:ascii="宋体" w:hAnsi="宋体" w:cs="宋体" w:hint="eastAsia"/>
                <w:szCs w:val="21"/>
              </w:rPr>
              <w:t>609</w:t>
            </w:r>
            <w:r>
              <w:rPr>
                <w:rFonts w:ascii="宋体" w:hAnsi="宋体" w:cs="宋体" w:hint="eastAsia"/>
                <w:szCs w:val="21"/>
              </w:rPr>
              <w:t>号</w:t>
            </w:r>
            <w:r>
              <w:rPr>
                <w:rFonts w:ascii="宋体" w:hAnsi="宋体" w:cs="宋体" w:hint="eastAsia"/>
                <w:szCs w:val="21"/>
              </w:rPr>
              <w:t>)</w:t>
            </w:r>
          </w:p>
          <w:p w:rsidR="0092129E" w:rsidRDefault="0092129E" w:rsidP="00F436DA">
            <w:pPr>
              <w:spacing w:line="280" w:lineRule="exact"/>
              <w:rPr>
                <w:rFonts w:ascii="宋体" w:hAnsi="宋体" w:cs="宋体" w:hint="eastAsia"/>
                <w:szCs w:val="21"/>
              </w:rPr>
            </w:pPr>
            <w:r>
              <w:rPr>
                <w:rFonts w:ascii="宋体" w:hAnsi="宋体" w:cs="宋体" w:hint="eastAsia"/>
                <w:szCs w:val="21"/>
              </w:rPr>
              <w:t>《国务院关于取消和下放一批行政审批项目的决定》（国发</w:t>
            </w:r>
            <w:r>
              <w:rPr>
                <w:rFonts w:ascii="宋体" w:hAnsi="宋体" w:cs="宋体" w:hint="eastAsia"/>
                <w:spacing w:val="4"/>
                <w:szCs w:val="21"/>
              </w:rPr>
              <w:t>〔</w:t>
            </w:r>
            <w:r>
              <w:rPr>
                <w:rFonts w:ascii="宋体" w:hAnsi="宋体" w:cs="宋体" w:hint="eastAsia"/>
                <w:spacing w:val="4"/>
                <w:szCs w:val="21"/>
              </w:rPr>
              <w:t>2013</w:t>
            </w:r>
            <w:r>
              <w:rPr>
                <w:rFonts w:ascii="宋体" w:hAnsi="宋体" w:cs="宋体" w:hint="eastAsia"/>
                <w:spacing w:val="4"/>
                <w:szCs w:val="21"/>
              </w:rPr>
              <w:t>〕</w:t>
            </w:r>
            <w:r>
              <w:rPr>
                <w:rFonts w:ascii="宋体" w:hAnsi="宋体" w:cs="宋体" w:hint="eastAsia"/>
                <w:szCs w:val="21"/>
              </w:rPr>
              <w:t>44</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《饲料和饲料添加剂生产许可管理办法》</w:t>
            </w:r>
            <w:r>
              <w:rPr>
                <w:rFonts w:ascii="宋体" w:hAnsi="宋体" w:cs="宋体" w:hint="eastAsia"/>
                <w:szCs w:val="21"/>
              </w:rPr>
              <w:t>(</w:t>
            </w:r>
            <w:r>
              <w:rPr>
                <w:rFonts w:ascii="宋体" w:hAnsi="宋体" w:cs="宋体" w:hint="eastAsia"/>
                <w:szCs w:val="21"/>
              </w:rPr>
              <w:t>农业部令第</w:t>
            </w:r>
            <w:r>
              <w:rPr>
                <w:rFonts w:ascii="宋体" w:hAnsi="宋体" w:cs="宋体" w:hint="eastAsia"/>
                <w:szCs w:val="21"/>
              </w:rPr>
              <w:t>3</w:t>
            </w:r>
            <w:r>
              <w:rPr>
                <w:rFonts w:ascii="宋体" w:hAnsi="宋体" w:cs="宋体" w:hint="eastAsia"/>
                <w:szCs w:val="21"/>
              </w:rPr>
              <w:t>号</w:t>
            </w:r>
            <w:r>
              <w:rPr>
                <w:rFonts w:ascii="宋体" w:hAnsi="宋体" w:cs="宋体" w:hint="eastAsia"/>
                <w:szCs w:val="21"/>
              </w:rPr>
              <w:t>)</w:t>
            </w:r>
          </w:p>
          <w:p w:rsidR="0092129E" w:rsidRDefault="0092129E" w:rsidP="00F436DA">
            <w:pPr>
              <w:spacing w:line="280" w:lineRule="exact"/>
              <w:rPr>
                <w:rFonts w:ascii="宋体" w:hAnsi="宋体" w:cs="宋体" w:hint="eastAsia"/>
                <w:szCs w:val="21"/>
              </w:rPr>
            </w:pPr>
            <w:r>
              <w:rPr>
                <w:rFonts w:ascii="宋体" w:hAnsi="宋体" w:cs="宋体" w:hint="eastAsia"/>
                <w:szCs w:val="21"/>
              </w:rPr>
              <w:t>《动物源性饲料产品安全卫生管理办法》</w:t>
            </w:r>
            <w:r>
              <w:rPr>
                <w:rFonts w:ascii="宋体" w:hAnsi="宋体" w:cs="宋体" w:hint="eastAsia"/>
                <w:szCs w:val="21"/>
              </w:rPr>
              <w:t>(</w:t>
            </w:r>
            <w:r>
              <w:rPr>
                <w:rFonts w:ascii="宋体" w:hAnsi="宋体" w:cs="宋体" w:hint="eastAsia"/>
                <w:szCs w:val="21"/>
              </w:rPr>
              <w:t>农业部令第</w:t>
            </w:r>
            <w:r>
              <w:rPr>
                <w:rFonts w:ascii="宋体" w:hAnsi="宋体" w:cs="宋体" w:hint="eastAsia"/>
                <w:szCs w:val="21"/>
              </w:rPr>
              <w:t>40</w:t>
            </w:r>
            <w:r>
              <w:rPr>
                <w:rFonts w:ascii="宋体" w:hAnsi="宋体" w:cs="宋体" w:hint="eastAsia"/>
                <w:szCs w:val="21"/>
              </w:rPr>
              <w:t>号</w:t>
            </w:r>
            <w:r>
              <w:rPr>
                <w:rFonts w:ascii="宋体" w:hAnsi="宋体" w:cs="宋体" w:hint="eastAsia"/>
                <w:szCs w:val="21"/>
              </w:rPr>
              <w:t>)</w:t>
            </w:r>
          </w:p>
          <w:p w:rsidR="0092129E" w:rsidRDefault="0092129E" w:rsidP="00F436DA">
            <w:pPr>
              <w:spacing w:line="280" w:lineRule="exact"/>
              <w:rPr>
                <w:rFonts w:ascii="宋体" w:hAnsi="宋体" w:cs="宋体" w:hint="eastAsia"/>
                <w:szCs w:val="21"/>
              </w:rPr>
            </w:pPr>
            <w:r>
              <w:rPr>
                <w:rFonts w:ascii="宋体" w:hAnsi="宋体" w:cs="宋体" w:hint="eastAsia"/>
                <w:szCs w:val="21"/>
              </w:rPr>
              <w:t>《饲料生产企业审查办法》</w:t>
            </w:r>
            <w:r>
              <w:rPr>
                <w:rFonts w:ascii="宋体" w:hAnsi="宋体" w:cs="宋体" w:hint="eastAsia"/>
                <w:szCs w:val="21"/>
              </w:rPr>
              <w:t>(</w:t>
            </w:r>
            <w:r>
              <w:rPr>
                <w:rFonts w:ascii="宋体" w:hAnsi="宋体" w:cs="宋体" w:hint="eastAsia"/>
                <w:szCs w:val="21"/>
              </w:rPr>
              <w:t>农业部令第</w:t>
            </w:r>
            <w:r>
              <w:rPr>
                <w:rFonts w:ascii="宋体" w:hAnsi="宋体" w:cs="宋体" w:hint="eastAsia"/>
                <w:szCs w:val="21"/>
              </w:rPr>
              <w:t>73</w:t>
            </w:r>
            <w:r>
              <w:rPr>
                <w:rFonts w:ascii="宋体" w:hAnsi="宋体" w:cs="宋体" w:hint="eastAsia"/>
                <w:szCs w:val="21"/>
              </w:rPr>
              <w:t>号</w:t>
            </w:r>
            <w:r>
              <w:rPr>
                <w:rFonts w:ascii="宋体" w:hAnsi="宋体" w:cs="宋体" w:hint="eastAsia"/>
                <w:szCs w:val="21"/>
              </w:rPr>
              <w:t>)</w:t>
            </w:r>
          </w:p>
          <w:p w:rsidR="0092129E" w:rsidRDefault="0092129E" w:rsidP="00F436DA">
            <w:pPr>
              <w:spacing w:line="280" w:lineRule="exact"/>
              <w:rPr>
                <w:rFonts w:ascii="宋体" w:hAnsi="宋体" w:cs="宋体" w:hint="eastAsia"/>
                <w:szCs w:val="21"/>
              </w:rPr>
            </w:pPr>
            <w:r>
              <w:rPr>
                <w:rFonts w:ascii="宋体" w:hAnsi="宋体" w:cs="宋体" w:hint="eastAsia"/>
                <w:szCs w:val="21"/>
              </w:rPr>
              <w:t>《省人民政府关于省直机关继续实施的行政许可项目的决定》（省政府令第</w:t>
            </w:r>
            <w:r>
              <w:rPr>
                <w:rFonts w:ascii="宋体" w:hAnsi="宋体" w:cs="宋体" w:hint="eastAsia"/>
                <w:szCs w:val="21"/>
              </w:rPr>
              <w:t>139</w:t>
            </w:r>
            <w:r>
              <w:rPr>
                <w:rFonts w:ascii="宋体" w:hAnsi="宋体" w:cs="宋体" w:hint="eastAsia"/>
                <w:szCs w:val="21"/>
              </w:rPr>
              <w:t>号）</w:t>
            </w:r>
          </w:p>
        </w:tc>
      </w:tr>
      <w:tr w:rsidR="0092129E" w:rsidTr="00F436DA">
        <w:trPr>
          <w:trHeight w:val="83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jc w:val="center"/>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15</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hint="eastAsia"/>
                <w:szCs w:val="21"/>
              </w:rPr>
              <w:t>饲料、饲料添加剂、动物源性饲料产品生产企业设立审查</w:t>
            </w:r>
          </w:p>
        </w:tc>
        <w:tc>
          <w:tcPr>
            <w:tcW w:w="1590" w:type="dxa"/>
            <w:vMerge/>
            <w:vAlign w:val="center"/>
          </w:tcPr>
          <w:p w:rsidR="0092129E" w:rsidRDefault="0092129E" w:rsidP="00F436DA">
            <w:pPr>
              <w:spacing w:line="280" w:lineRule="exact"/>
              <w:jc w:val="center"/>
              <w:rPr>
                <w:rFonts w:ascii="宋体" w:hAnsi="宋体" w:cs="宋体" w:hint="eastAsia"/>
                <w:bCs/>
                <w:szCs w:val="21"/>
              </w:rPr>
            </w:pPr>
          </w:p>
        </w:tc>
        <w:tc>
          <w:tcPr>
            <w:tcW w:w="4039" w:type="dxa"/>
            <w:vMerge/>
            <w:vAlign w:val="center"/>
          </w:tcPr>
          <w:p w:rsidR="0092129E" w:rsidRDefault="0092129E" w:rsidP="00F436DA">
            <w:pPr>
              <w:spacing w:line="280" w:lineRule="exact"/>
              <w:jc w:val="center"/>
              <w:rPr>
                <w:rFonts w:ascii="宋体" w:hAnsi="宋体" w:cs="宋体" w:hint="eastAsia"/>
                <w:bCs/>
                <w:szCs w:val="21"/>
              </w:rPr>
            </w:pPr>
          </w:p>
        </w:tc>
      </w:tr>
      <w:tr w:rsidR="0092129E" w:rsidTr="00F436DA">
        <w:trPr>
          <w:trHeight w:val="83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jc w:val="center"/>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16</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hint="eastAsia"/>
                <w:szCs w:val="21"/>
              </w:rPr>
              <w:t>饲料添加剂和添加剂预混合饲料企业生产许可证初审</w:t>
            </w:r>
          </w:p>
        </w:tc>
        <w:tc>
          <w:tcPr>
            <w:tcW w:w="1590" w:type="dxa"/>
            <w:vMerge/>
            <w:vAlign w:val="center"/>
          </w:tcPr>
          <w:p w:rsidR="0092129E" w:rsidRDefault="0092129E" w:rsidP="00F436DA">
            <w:pPr>
              <w:spacing w:line="280" w:lineRule="exact"/>
              <w:jc w:val="center"/>
              <w:rPr>
                <w:rFonts w:ascii="宋体" w:hAnsi="宋体" w:cs="宋体" w:hint="eastAsia"/>
                <w:bCs/>
                <w:szCs w:val="21"/>
              </w:rPr>
            </w:pPr>
          </w:p>
        </w:tc>
        <w:tc>
          <w:tcPr>
            <w:tcW w:w="4039" w:type="dxa"/>
            <w:vMerge/>
            <w:vAlign w:val="center"/>
          </w:tcPr>
          <w:p w:rsidR="0092129E" w:rsidRDefault="0092129E" w:rsidP="00F436DA">
            <w:pPr>
              <w:spacing w:line="280" w:lineRule="exact"/>
              <w:jc w:val="center"/>
              <w:rPr>
                <w:rFonts w:ascii="宋体" w:hAnsi="宋体" w:cs="宋体" w:hint="eastAsia"/>
                <w:bCs/>
                <w:szCs w:val="21"/>
              </w:rPr>
            </w:pPr>
          </w:p>
        </w:tc>
      </w:tr>
      <w:tr w:rsidR="0092129E" w:rsidTr="00F436DA">
        <w:trPr>
          <w:trHeight w:val="830"/>
        </w:trPr>
        <w:tc>
          <w:tcPr>
            <w:tcW w:w="570" w:type="dxa"/>
            <w:vMerge w:val="restart"/>
            <w:vAlign w:val="center"/>
          </w:tcPr>
          <w:p w:rsidR="0092129E" w:rsidRDefault="0092129E" w:rsidP="00F436DA">
            <w:pPr>
              <w:spacing w:line="280" w:lineRule="exact"/>
              <w:rPr>
                <w:rFonts w:ascii="宋体" w:hAnsi="宋体" w:cs="宋体" w:hint="eastAsia"/>
                <w:bCs/>
                <w:szCs w:val="21"/>
              </w:rPr>
            </w:pPr>
            <w:r>
              <w:rPr>
                <w:rFonts w:ascii="宋体" w:hAnsi="宋体" w:cs="宋体" w:hint="eastAsia"/>
                <w:bCs/>
                <w:szCs w:val="21"/>
              </w:rPr>
              <w:t>8</w:t>
            </w:r>
          </w:p>
        </w:tc>
        <w:tc>
          <w:tcPr>
            <w:tcW w:w="536" w:type="dxa"/>
            <w:vMerge w:val="restart"/>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省文化厅</w:t>
            </w: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17</w:t>
            </w:r>
          </w:p>
        </w:tc>
        <w:tc>
          <w:tcPr>
            <w:tcW w:w="1830" w:type="dxa"/>
            <w:vAlign w:val="center"/>
          </w:tcPr>
          <w:p w:rsidR="0092129E" w:rsidRDefault="0092129E" w:rsidP="00F436DA">
            <w:pPr>
              <w:spacing w:line="280" w:lineRule="exact"/>
              <w:rPr>
                <w:rFonts w:ascii="宋体" w:hAnsi="宋体"/>
                <w:szCs w:val="21"/>
              </w:rPr>
            </w:pPr>
            <w:r>
              <w:rPr>
                <w:rFonts w:ascii="宋体" w:hAnsi="宋体" w:cs="宋体" w:hint="eastAsia"/>
                <w:spacing w:val="-4"/>
                <w:szCs w:val="21"/>
              </w:rPr>
              <w:t>对在歌舞娱乐场所举办外国文艺表演团体、个人参加的营业性演出许可</w:t>
            </w:r>
          </w:p>
        </w:tc>
        <w:tc>
          <w:tcPr>
            <w:tcW w:w="1590"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pacing w:val="-4"/>
                <w:szCs w:val="21"/>
              </w:rPr>
              <w:t>举办外国的文艺表演团体、个人参加的营业性演出的许可</w:t>
            </w:r>
          </w:p>
        </w:tc>
        <w:tc>
          <w:tcPr>
            <w:tcW w:w="4039" w:type="dxa"/>
            <w:vMerge w:val="restart"/>
          </w:tcPr>
          <w:p w:rsidR="0092129E" w:rsidRDefault="0092129E" w:rsidP="00F436DA">
            <w:pPr>
              <w:spacing w:line="280" w:lineRule="exact"/>
              <w:rPr>
                <w:rFonts w:ascii="宋体" w:hAnsi="宋体" w:cs="宋体" w:hint="eastAsia"/>
                <w:szCs w:val="21"/>
              </w:rPr>
            </w:pPr>
            <w:r>
              <w:rPr>
                <w:rFonts w:ascii="宋体" w:hAnsi="宋体" w:cs="宋体" w:hint="eastAsia"/>
                <w:szCs w:val="21"/>
              </w:rPr>
              <w:t>《营业性演出管理条例》（国务院令</w:t>
            </w:r>
            <w:r>
              <w:rPr>
                <w:rFonts w:ascii="宋体" w:hAnsi="宋体" w:cs="宋体" w:hint="eastAsia"/>
                <w:szCs w:val="21"/>
              </w:rPr>
              <w:t>528</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《国务院关于取消和下放一批行政审批项目等事项的决定》（国发</w:t>
            </w:r>
            <w:r>
              <w:rPr>
                <w:rFonts w:ascii="宋体" w:hAnsi="宋体" w:cs="宋体" w:hint="eastAsia"/>
                <w:spacing w:val="4"/>
                <w:szCs w:val="21"/>
              </w:rPr>
              <w:t>〔</w:t>
            </w:r>
            <w:r>
              <w:rPr>
                <w:rFonts w:ascii="宋体" w:hAnsi="宋体" w:cs="宋体" w:hint="eastAsia"/>
                <w:spacing w:val="4"/>
                <w:szCs w:val="21"/>
              </w:rPr>
              <w:t>2013</w:t>
            </w:r>
            <w:r>
              <w:rPr>
                <w:rFonts w:ascii="宋体" w:hAnsi="宋体" w:cs="宋体" w:hint="eastAsia"/>
                <w:spacing w:val="4"/>
                <w:szCs w:val="21"/>
              </w:rPr>
              <w:t>〕</w:t>
            </w:r>
            <w:r>
              <w:rPr>
                <w:rFonts w:ascii="宋体" w:hAnsi="宋体" w:cs="宋体" w:hint="eastAsia"/>
                <w:szCs w:val="21"/>
              </w:rPr>
              <w:t>19</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《省人民政府关于省直机关继续实施的行政许可项目的决定》（省政府令第</w:t>
            </w:r>
            <w:r>
              <w:rPr>
                <w:rFonts w:ascii="宋体" w:hAnsi="宋体" w:cs="宋体" w:hint="eastAsia"/>
                <w:szCs w:val="21"/>
              </w:rPr>
              <w:t>139</w:t>
            </w:r>
            <w:r>
              <w:rPr>
                <w:rFonts w:ascii="宋体" w:hAnsi="宋体" w:cs="宋体" w:hint="eastAsia"/>
                <w:szCs w:val="21"/>
              </w:rPr>
              <w:t>号）</w:t>
            </w:r>
          </w:p>
        </w:tc>
      </w:tr>
      <w:tr w:rsidR="0092129E" w:rsidTr="00F436DA">
        <w:trPr>
          <w:trHeight w:val="325"/>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jc w:val="center"/>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18</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cs="宋体" w:hint="eastAsia"/>
                <w:spacing w:val="-4"/>
                <w:szCs w:val="21"/>
              </w:rPr>
              <w:t>外国文艺表演团体、个人来华在非歌舞娱乐场所进行营业性演出审批</w:t>
            </w:r>
          </w:p>
        </w:tc>
        <w:tc>
          <w:tcPr>
            <w:tcW w:w="1590" w:type="dxa"/>
            <w:vMerge/>
            <w:vAlign w:val="center"/>
          </w:tcPr>
          <w:p w:rsidR="0092129E" w:rsidRDefault="0092129E" w:rsidP="00F436DA">
            <w:pPr>
              <w:spacing w:line="280" w:lineRule="exact"/>
              <w:jc w:val="center"/>
              <w:rPr>
                <w:rFonts w:ascii="宋体" w:hAnsi="宋体" w:cs="宋体" w:hint="eastAsia"/>
                <w:bCs/>
                <w:szCs w:val="21"/>
              </w:rPr>
            </w:pPr>
          </w:p>
        </w:tc>
        <w:tc>
          <w:tcPr>
            <w:tcW w:w="4039" w:type="dxa"/>
            <w:vMerge/>
            <w:vAlign w:val="center"/>
          </w:tcPr>
          <w:p w:rsidR="0092129E" w:rsidRDefault="0092129E" w:rsidP="00F436DA">
            <w:pPr>
              <w:spacing w:line="280" w:lineRule="exact"/>
              <w:jc w:val="center"/>
              <w:rPr>
                <w:rFonts w:ascii="宋体" w:hAnsi="宋体" w:cs="宋体" w:hint="eastAsia"/>
                <w:bCs/>
                <w:szCs w:val="21"/>
              </w:rPr>
            </w:pPr>
          </w:p>
        </w:tc>
      </w:tr>
      <w:tr w:rsidR="0092129E" w:rsidTr="00F436DA">
        <w:trPr>
          <w:trHeight w:val="830"/>
        </w:trPr>
        <w:tc>
          <w:tcPr>
            <w:tcW w:w="570" w:type="dxa"/>
            <w:vMerge w:val="restart"/>
            <w:vAlign w:val="center"/>
          </w:tcPr>
          <w:p w:rsidR="0092129E" w:rsidRDefault="0092129E" w:rsidP="00F436DA">
            <w:pPr>
              <w:spacing w:line="280" w:lineRule="exact"/>
              <w:rPr>
                <w:rFonts w:ascii="宋体" w:hAnsi="宋体" w:cs="宋体" w:hint="eastAsia"/>
                <w:bCs/>
                <w:szCs w:val="21"/>
              </w:rPr>
            </w:pPr>
            <w:r>
              <w:rPr>
                <w:rFonts w:ascii="宋体" w:hAnsi="宋体" w:cs="宋体" w:hint="eastAsia"/>
                <w:bCs/>
                <w:szCs w:val="21"/>
              </w:rPr>
              <w:t>9</w:t>
            </w:r>
          </w:p>
        </w:tc>
        <w:tc>
          <w:tcPr>
            <w:tcW w:w="536" w:type="dxa"/>
            <w:vMerge w:val="restart"/>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省卫生计生委</w:t>
            </w: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19</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hint="eastAsia"/>
                <w:szCs w:val="21"/>
              </w:rPr>
              <w:t>从事遗传病诊断、产前诊断以及涉外婚前医学检查的母婴保健技术服务机构执业许可</w:t>
            </w:r>
          </w:p>
        </w:tc>
        <w:tc>
          <w:tcPr>
            <w:tcW w:w="1590"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从事遗传病诊断、产前诊断以及涉外婚前医学检查的母婴保健技术服务机构执业许可</w:t>
            </w:r>
          </w:p>
        </w:tc>
        <w:tc>
          <w:tcPr>
            <w:tcW w:w="4039"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《中华人民共和国母婴保健法》</w:t>
            </w:r>
          </w:p>
          <w:p w:rsidR="0092129E" w:rsidRDefault="0092129E" w:rsidP="00F436DA">
            <w:pPr>
              <w:spacing w:line="280" w:lineRule="exact"/>
              <w:rPr>
                <w:rFonts w:ascii="宋体" w:hAnsi="宋体" w:cs="宋体" w:hint="eastAsia"/>
                <w:szCs w:val="21"/>
              </w:rPr>
            </w:pPr>
            <w:r>
              <w:rPr>
                <w:rFonts w:ascii="宋体" w:hAnsi="宋体" w:cs="宋体" w:hint="eastAsia"/>
                <w:szCs w:val="21"/>
              </w:rPr>
              <w:t>《中华人民共和国母婴保健法实施办法》（国务院令第</w:t>
            </w:r>
            <w:r>
              <w:rPr>
                <w:rFonts w:ascii="宋体" w:hAnsi="宋体" w:cs="宋体" w:hint="eastAsia"/>
                <w:szCs w:val="21"/>
              </w:rPr>
              <w:t>308</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《计划生育技术服务管理条例》（国务院令第</w:t>
            </w:r>
            <w:r>
              <w:rPr>
                <w:rFonts w:ascii="宋体" w:hAnsi="宋体" w:cs="宋体" w:hint="eastAsia"/>
                <w:szCs w:val="21"/>
              </w:rPr>
              <w:t>428</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《国务院关于取消第一批行政审批项目的决定》（国发〔</w:t>
            </w:r>
            <w:r>
              <w:rPr>
                <w:rFonts w:ascii="宋体" w:hAnsi="宋体" w:cs="宋体" w:hint="eastAsia"/>
                <w:szCs w:val="21"/>
              </w:rPr>
              <w:t>2004</w:t>
            </w:r>
            <w:r>
              <w:rPr>
                <w:rFonts w:ascii="宋体" w:hAnsi="宋体" w:cs="宋体" w:hint="eastAsia"/>
                <w:szCs w:val="21"/>
              </w:rPr>
              <w:t>〕</w:t>
            </w:r>
            <w:r>
              <w:rPr>
                <w:rFonts w:ascii="宋体" w:hAnsi="宋体" w:cs="宋体" w:hint="eastAsia"/>
                <w:szCs w:val="21"/>
              </w:rPr>
              <w:t>24</w:t>
            </w:r>
            <w:r>
              <w:rPr>
                <w:rFonts w:ascii="宋体" w:hAnsi="宋体" w:cs="宋体" w:hint="eastAsia"/>
                <w:szCs w:val="21"/>
              </w:rPr>
              <w:t>号）</w:t>
            </w:r>
          </w:p>
          <w:p w:rsidR="0092129E" w:rsidRDefault="0092129E" w:rsidP="00F436DA">
            <w:pPr>
              <w:spacing w:line="280" w:lineRule="exact"/>
              <w:rPr>
                <w:rFonts w:ascii="宋体" w:hAnsi="宋体" w:cs="宋体" w:hint="eastAsia"/>
                <w:spacing w:val="-14"/>
                <w:szCs w:val="21"/>
              </w:rPr>
            </w:pPr>
            <w:r>
              <w:rPr>
                <w:rFonts w:ascii="宋体" w:hAnsi="宋体" w:cs="宋体" w:hint="eastAsia"/>
                <w:szCs w:val="21"/>
              </w:rPr>
              <w:t>《省人民政府关于省直机关继续实施的行政许可项目的决定》（省政府令第</w:t>
            </w:r>
            <w:r>
              <w:rPr>
                <w:rFonts w:ascii="宋体" w:hAnsi="宋体" w:cs="宋体" w:hint="eastAsia"/>
                <w:szCs w:val="21"/>
              </w:rPr>
              <w:t>139</w:t>
            </w:r>
            <w:r>
              <w:rPr>
                <w:rFonts w:ascii="宋体" w:hAnsi="宋体" w:cs="宋体" w:hint="eastAsia"/>
                <w:szCs w:val="21"/>
              </w:rPr>
              <w:t>号）</w:t>
            </w:r>
          </w:p>
        </w:tc>
      </w:tr>
      <w:tr w:rsidR="0092129E" w:rsidTr="00F436DA">
        <w:trPr>
          <w:trHeight w:val="83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jc w:val="center"/>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20</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hint="eastAsia"/>
                <w:szCs w:val="21"/>
              </w:rPr>
              <w:t>计划生育技术服务机构从事产前诊断审批</w:t>
            </w:r>
          </w:p>
        </w:tc>
        <w:tc>
          <w:tcPr>
            <w:tcW w:w="1590" w:type="dxa"/>
            <w:vMerge/>
            <w:vAlign w:val="center"/>
          </w:tcPr>
          <w:p w:rsidR="0092129E" w:rsidRDefault="0092129E" w:rsidP="00F436DA">
            <w:pPr>
              <w:spacing w:line="280" w:lineRule="exact"/>
              <w:jc w:val="center"/>
              <w:rPr>
                <w:rFonts w:ascii="宋体" w:hAnsi="宋体" w:cs="宋体" w:hint="eastAsia"/>
                <w:bCs/>
                <w:szCs w:val="21"/>
              </w:rPr>
            </w:pPr>
          </w:p>
        </w:tc>
        <w:tc>
          <w:tcPr>
            <w:tcW w:w="4039" w:type="dxa"/>
            <w:vMerge/>
            <w:vAlign w:val="center"/>
          </w:tcPr>
          <w:p w:rsidR="0092129E" w:rsidRDefault="0092129E" w:rsidP="00F436DA">
            <w:pPr>
              <w:spacing w:line="280" w:lineRule="exact"/>
              <w:jc w:val="center"/>
              <w:rPr>
                <w:rFonts w:ascii="黑体" w:eastAsia="黑体" w:hAnsi="黑体" w:cs="黑体" w:hint="eastAsia"/>
                <w:bCs/>
                <w:szCs w:val="21"/>
              </w:rPr>
            </w:pPr>
          </w:p>
        </w:tc>
      </w:tr>
      <w:tr w:rsidR="0092129E" w:rsidTr="00F436DA">
        <w:trPr>
          <w:trHeight w:val="1484"/>
        </w:trPr>
        <w:tc>
          <w:tcPr>
            <w:tcW w:w="570" w:type="dxa"/>
            <w:vMerge w:val="restart"/>
            <w:vAlign w:val="center"/>
          </w:tcPr>
          <w:p w:rsidR="0092129E" w:rsidRDefault="0092129E" w:rsidP="00F436DA">
            <w:pPr>
              <w:spacing w:line="280" w:lineRule="exact"/>
              <w:rPr>
                <w:rFonts w:ascii="宋体" w:hAnsi="宋体" w:cs="宋体" w:hint="eastAsia"/>
                <w:bCs/>
                <w:szCs w:val="21"/>
              </w:rPr>
            </w:pPr>
            <w:r>
              <w:rPr>
                <w:rFonts w:ascii="宋体" w:hAnsi="宋体" w:cs="宋体" w:hint="eastAsia"/>
                <w:bCs/>
                <w:szCs w:val="21"/>
              </w:rPr>
              <w:lastRenderedPageBreak/>
              <w:t>10</w:t>
            </w:r>
          </w:p>
        </w:tc>
        <w:tc>
          <w:tcPr>
            <w:tcW w:w="536" w:type="dxa"/>
            <w:vMerge w:val="restart"/>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省卫生计生委</w:t>
            </w: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21</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hint="eastAsia"/>
                <w:szCs w:val="21"/>
              </w:rPr>
              <w:t>医疗机构开展人类辅助生殖技术审批</w:t>
            </w:r>
          </w:p>
        </w:tc>
        <w:tc>
          <w:tcPr>
            <w:tcW w:w="1590"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医疗机构和计划生育技术服务机构开展人类辅助生殖技术审批</w:t>
            </w:r>
          </w:p>
        </w:tc>
        <w:tc>
          <w:tcPr>
            <w:tcW w:w="4039"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《国务院对确需保留的行政审批项目设定行政许可的决定》（国务院令第</w:t>
            </w:r>
            <w:r>
              <w:rPr>
                <w:rFonts w:ascii="宋体" w:hAnsi="宋体" w:cs="宋体" w:hint="eastAsia"/>
                <w:szCs w:val="21"/>
              </w:rPr>
              <w:t>412</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《计划生育技术服务管理条例》（国务院令第</w:t>
            </w:r>
            <w:r>
              <w:rPr>
                <w:rFonts w:ascii="宋体" w:hAnsi="宋体" w:cs="宋体" w:hint="eastAsia"/>
                <w:szCs w:val="21"/>
              </w:rPr>
              <w:t>428</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《国务院关于取消第一批行政审批项目的决定》（国发〔</w:t>
            </w:r>
            <w:r>
              <w:rPr>
                <w:rFonts w:ascii="宋体" w:hAnsi="宋体" w:cs="宋体" w:hint="eastAsia"/>
                <w:szCs w:val="21"/>
              </w:rPr>
              <w:t>2004</w:t>
            </w:r>
            <w:r>
              <w:rPr>
                <w:rFonts w:ascii="宋体" w:hAnsi="宋体" w:cs="宋体" w:hint="eastAsia"/>
                <w:szCs w:val="21"/>
              </w:rPr>
              <w:t>〕</w:t>
            </w:r>
            <w:r>
              <w:rPr>
                <w:rFonts w:ascii="宋体" w:hAnsi="宋体" w:cs="宋体" w:hint="eastAsia"/>
                <w:szCs w:val="21"/>
              </w:rPr>
              <w:t>24</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《国务院关于第四批取消和调整行政审批项目的决定》（国发〔</w:t>
            </w:r>
            <w:r>
              <w:rPr>
                <w:rFonts w:ascii="宋体" w:hAnsi="宋体" w:cs="宋体" w:hint="eastAsia"/>
                <w:szCs w:val="21"/>
              </w:rPr>
              <w:t>2007</w:t>
            </w:r>
            <w:r>
              <w:rPr>
                <w:rFonts w:ascii="宋体" w:hAnsi="宋体" w:cs="宋体" w:hint="eastAsia"/>
                <w:szCs w:val="21"/>
              </w:rPr>
              <w:t>〕</w:t>
            </w:r>
            <w:r>
              <w:rPr>
                <w:rFonts w:ascii="宋体" w:hAnsi="宋体" w:cs="宋体" w:hint="eastAsia"/>
                <w:szCs w:val="21"/>
              </w:rPr>
              <w:t>33</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《人类辅助生殖技术管理办法》（卫生部令第</w:t>
            </w:r>
            <w:r>
              <w:rPr>
                <w:rFonts w:ascii="宋体" w:hAnsi="宋体" w:cs="宋体" w:hint="eastAsia"/>
                <w:szCs w:val="21"/>
              </w:rPr>
              <w:t>14</w:t>
            </w:r>
            <w:r>
              <w:rPr>
                <w:rFonts w:ascii="宋体" w:hAnsi="宋体" w:cs="宋体" w:hint="eastAsia"/>
                <w:szCs w:val="21"/>
              </w:rPr>
              <w:t>号）</w:t>
            </w:r>
          </w:p>
          <w:p w:rsidR="0092129E" w:rsidRDefault="0092129E" w:rsidP="00F436DA">
            <w:pPr>
              <w:spacing w:line="280" w:lineRule="exact"/>
              <w:rPr>
                <w:rFonts w:ascii="宋体" w:hAnsi="宋体" w:cs="宋体" w:hint="eastAsia"/>
                <w:spacing w:val="-14"/>
                <w:szCs w:val="21"/>
              </w:rPr>
            </w:pPr>
            <w:r>
              <w:rPr>
                <w:rFonts w:ascii="宋体" w:hAnsi="宋体" w:cs="宋体" w:hint="eastAsia"/>
                <w:szCs w:val="21"/>
              </w:rPr>
              <w:t>《省人民政府关于省直机关继续实施的行政许可项目的决定》（省政府令第</w:t>
            </w:r>
            <w:r>
              <w:rPr>
                <w:rFonts w:ascii="宋体" w:hAnsi="宋体" w:cs="宋体" w:hint="eastAsia"/>
                <w:szCs w:val="21"/>
              </w:rPr>
              <w:t>139</w:t>
            </w:r>
            <w:r>
              <w:rPr>
                <w:rFonts w:ascii="宋体" w:hAnsi="宋体" w:cs="宋体" w:hint="eastAsia"/>
                <w:szCs w:val="21"/>
              </w:rPr>
              <w:t>号）</w:t>
            </w:r>
          </w:p>
        </w:tc>
      </w:tr>
      <w:tr w:rsidR="0092129E" w:rsidTr="00F436DA">
        <w:trPr>
          <w:trHeight w:val="83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jc w:val="center"/>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22</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hint="eastAsia"/>
                <w:szCs w:val="21"/>
              </w:rPr>
              <w:t>计划生育技术服务机构使用辅助生育技术治疗不育症审批</w:t>
            </w:r>
          </w:p>
        </w:tc>
        <w:tc>
          <w:tcPr>
            <w:tcW w:w="1590" w:type="dxa"/>
            <w:vMerge/>
            <w:vAlign w:val="center"/>
          </w:tcPr>
          <w:p w:rsidR="0092129E" w:rsidRDefault="0092129E" w:rsidP="00F436DA">
            <w:pPr>
              <w:spacing w:line="280" w:lineRule="exact"/>
              <w:jc w:val="center"/>
              <w:rPr>
                <w:rFonts w:ascii="宋体" w:hAnsi="宋体" w:cs="宋体" w:hint="eastAsia"/>
                <w:bCs/>
                <w:szCs w:val="21"/>
              </w:rPr>
            </w:pPr>
          </w:p>
        </w:tc>
        <w:tc>
          <w:tcPr>
            <w:tcW w:w="4039" w:type="dxa"/>
            <w:vMerge/>
            <w:vAlign w:val="center"/>
          </w:tcPr>
          <w:p w:rsidR="0092129E" w:rsidRDefault="0092129E" w:rsidP="00F436DA">
            <w:pPr>
              <w:spacing w:line="280" w:lineRule="exact"/>
              <w:jc w:val="center"/>
              <w:rPr>
                <w:rFonts w:ascii="宋体" w:hAnsi="宋体" w:cs="宋体" w:hint="eastAsia"/>
                <w:bCs/>
                <w:szCs w:val="21"/>
              </w:rPr>
            </w:pPr>
          </w:p>
        </w:tc>
      </w:tr>
      <w:tr w:rsidR="0092129E" w:rsidTr="00F436DA">
        <w:trPr>
          <w:trHeight w:val="1079"/>
        </w:trPr>
        <w:tc>
          <w:tcPr>
            <w:tcW w:w="570" w:type="dxa"/>
            <w:vMerge w:val="restart"/>
            <w:vAlign w:val="center"/>
          </w:tcPr>
          <w:p w:rsidR="0092129E" w:rsidRDefault="0092129E" w:rsidP="00F436DA">
            <w:pPr>
              <w:spacing w:line="280" w:lineRule="exact"/>
              <w:rPr>
                <w:rFonts w:ascii="宋体" w:hAnsi="宋体" w:cs="宋体" w:hint="eastAsia"/>
                <w:bCs/>
                <w:szCs w:val="21"/>
              </w:rPr>
            </w:pPr>
            <w:r>
              <w:rPr>
                <w:rFonts w:ascii="宋体" w:hAnsi="宋体" w:cs="宋体" w:hint="eastAsia"/>
                <w:bCs/>
                <w:szCs w:val="21"/>
              </w:rPr>
              <w:t>11</w:t>
            </w:r>
          </w:p>
        </w:tc>
        <w:tc>
          <w:tcPr>
            <w:tcW w:w="536" w:type="dxa"/>
            <w:vMerge w:val="restart"/>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省卫生计生委</w:t>
            </w: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23</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hint="eastAsia"/>
                <w:szCs w:val="21"/>
              </w:rPr>
              <w:t>涉及饮用水卫生安全的产品初审或者审批</w:t>
            </w:r>
          </w:p>
        </w:tc>
        <w:tc>
          <w:tcPr>
            <w:tcW w:w="1590"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涉及饮用水卫生安全的产品审批</w:t>
            </w:r>
          </w:p>
        </w:tc>
        <w:tc>
          <w:tcPr>
            <w:tcW w:w="4039"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《国务院对确需保留的行政审批项目设定行政许可的决定》（国务院令第</w:t>
            </w:r>
            <w:r>
              <w:rPr>
                <w:rFonts w:ascii="宋体" w:hAnsi="宋体" w:cs="宋体" w:hint="eastAsia"/>
                <w:szCs w:val="21"/>
              </w:rPr>
              <w:t>412</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《国务院关于取消和下放</w:t>
            </w:r>
            <w:r>
              <w:rPr>
                <w:rFonts w:ascii="宋体" w:hAnsi="宋体" w:cs="宋体" w:hint="eastAsia"/>
                <w:szCs w:val="21"/>
              </w:rPr>
              <w:t>50</w:t>
            </w:r>
            <w:r>
              <w:rPr>
                <w:rFonts w:ascii="宋体" w:hAnsi="宋体" w:cs="宋体" w:hint="eastAsia"/>
                <w:szCs w:val="21"/>
              </w:rPr>
              <w:t>项行政审批项目等事项的决定》</w:t>
            </w:r>
            <w:r>
              <w:rPr>
                <w:rFonts w:ascii="宋体" w:hAnsi="宋体" w:cs="宋体" w:hint="eastAsia"/>
                <w:szCs w:val="21"/>
              </w:rPr>
              <w:t>(</w:t>
            </w:r>
            <w:r>
              <w:rPr>
                <w:rFonts w:ascii="宋体" w:hAnsi="宋体" w:cs="宋体" w:hint="eastAsia"/>
                <w:szCs w:val="21"/>
              </w:rPr>
              <w:t>国发〔</w:t>
            </w:r>
            <w:r>
              <w:rPr>
                <w:rFonts w:ascii="宋体" w:hAnsi="宋体" w:cs="宋体" w:hint="eastAsia"/>
                <w:szCs w:val="21"/>
              </w:rPr>
              <w:t>2013</w:t>
            </w:r>
            <w:r>
              <w:rPr>
                <w:rFonts w:ascii="宋体" w:hAnsi="宋体" w:cs="宋体" w:hint="eastAsia"/>
                <w:szCs w:val="21"/>
              </w:rPr>
              <w:t>〕</w:t>
            </w:r>
            <w:r>
              <w:rPr>
                <w:rFonts w:ascii="宋体" w:hAnsi="宋体" w:cs="宋体" w:hint="eastAsia"/>
                <w:szCs w:val="21"/>
              </w:rPr>
              <w:t xml:space="preserve">27 </w:t>
            </w:r>
            <w:r>
              <w:rPr>
                <w:rFonts w:ascii="宋体" w:hAnsi="宋体" w:cs="宋体" w:hint="eastAsia"/>
                <w:szCs w:val="21"/>
              </w:rPr>
              <w:t>号</w:t>
            </w:r>
            <w:r>
              <w:rPr>
                <w:rFonts w:ascii="宋体" w:hAnsi="宋体" w:cs="宋体" w:hint="eastAsia"/>
                <w:szCs w:val="21"/>
              </w:rPr>
              <w:t>)</w:t>
            </w:r>
          </w:p>
          <w:p w:rsidR="0092129E" w:rsidRDefault="0092129E" w:rsidP="00F436DA">
            <w:pPr>
              <w:spacing w:line="280" w:lineRule="exact"/>
              <w:rPr>
                <w:rFonts w:ascii="宋体" w:hAnsi="宋体" w:cs="宋体" w:hint="eastAsia"/>
                <w:szCs w:val="21"/>
              </w:rPr>
            </w:pPr>
            <w:r>
              <w:rPr>
                <w:rFonts w:ascii="宋体" w:hAnsi="宋体" w:cs="宋体" w:hint="eastAsia"/>
                <w:szCs w:val="21"/>
              </w:rPr>
              <w:t>《生活饮用水卫生监督管理办法》（建设部、卫生部令第</w:t>
            </w:r>
            <w:r>
              <w:rPr>
                <w:rFonts w:ascii="宋体" w:hAnsi="宋体" w:cs="宋体" w:hint="eastAsia"/>
                <w:szCs w:val="21"/>
              </w:rPr>
              <w:t>53</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《省人民政府关于省直机关继续实施的行政许可项目的决定》（省政府令第</w:t>
            </w:r>
            <w:r>
              <w:rPr>
                <w:rFonts w:ascii="宋体" w:hAnsi="宋体" w:cs="宋体" w:hint="eastAsia"/>
                <w:szCs w:val="21"/>
              </w:rPr>
              <w:t>139</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p>
        </w:tc>
      </w:tr>
      <w:tr w:rsidR="0092129E" w:rsidTr="00F436DA">
        <w:trPr>
          <w:trHeight w:val="83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24</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szCs w:val="21"/>
              </w:rPr>
              <w:t>除利用新材料、新工艺和新化学物质生产的涉及饮用水卫生安全产品的审批</w:t>
            </w:r>
          </w:p>
        </w:tc>
        <w:tc>
          <w:tcPr>
            <w:tcW w:w="1590" w:type="dxa"/>
            <w:vMerge/>
            <w:vAlign w:val="center"/>
          </w:tcPr>
          <w:p w:rsidR="0092129E" w:rsidRDefault="0092129E" w:rsidP="00F436DA">
            <w:pPr>
              <w:spacing w:line="280" w:lineRule="exact"/>
              <w:jc w:val="center"/>
              <w:rPr>
                <w:rFonts w:ascii="宋体" w:hAnsi="宋体" w:cs="宋体" w:hint="eastAsia"/>
                <w:bCs/>
                <w:szCs w:val="21"/>
              </w:rPr>
            </w:pPr>
          </w:p>
        </w:tc>
        <w:tc>
          <w:tcPr>
            <w:tcW w:w="4039" w:type="dxa"/>
            <w:vMerge/>
            <w:vAlign w:val="center"/>
          </w:tcPr>
          <w:p w:rsidR="0092129E" w:rsidRDefault="0092129E" w:rsidP="00F436DA">
            <w:pPr>
              <w:spacing w:line="280" w:lineRule="exact"/>
              <w:jc w:val="center"/>
              <w:rPr>
                <w:rFonts w:ascii="宋体" w:hAnsi="宋体" w:cs="宋体" w:hint="eastAsia"/>
                <w:bCs/>
                <w:szCs w:val="21"/>
              </w:rPr>
            </w:pPr>
          </w:p>
        </w:tc>
      </w:tr>
      <w:tr w:rsidR="0092129E" w:rsidTr="00F436DA">
        <w:trPr>
          <w:trHeight w:val="2070"/>
        </w:trPr>
        <w:tc>
          <w:tcPr>
            <w:tcW w:w="570" w:type="dxa"/>
            <w:vMerge w:val="restart"/>
            <w:vAlign w:val="center"/>
          </w:tcPr>
          <w:p w:rsidR="0092129E" w:rsidRDefault="0092129E" w:rsidP="00F436DA">
            <w:pPr>
              <w:spacing w:line="280" w:lineRule="exact"/>
              <w:rPr>
                <w:rFonts w:ascii="宋体" w:hAnsi="宋体" w:cs="宋体" w:hint="eastAsia"/>
                <w:bCs/>
                <w:szCs w:val="21"/>
              </w:rPr>
            </w:pPr>
            <w:r>
              <w:rPr>
                <w:rFonts w:ascii="宋体" w:hAnsi="宋体" w:cs="宋体" w:hint="eastAsia"/>
                <w:bCs/>
                <w:szCs w:val="21"/>
              </w:rPr>
              <w:t>12</w:t>
            </w:r>
          </w:p>
        </w:tc>
        <w:tc>
          <w:tcPr>
            <w:tcW w:w="536" w:type="dxa"/>
            <w:vMerge w:val="restart"/>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省卫生计生委</w:t>
            </w: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25</w:t>
            </w:r>
          </w:p>
        </w:tc>
        <w:tc>
          <w:tcPr>
            <w:tcW w:w="1830" w:type="dxa"/>
            <w:vAlign w:val="center"/>
          </w:tcPr>
          <w:p w:rsidR="0092129E" w:rsidRDefault="0092129E" w:rsidP="00F436DA">
            <w:pPr>
              <w:spacing w:line="280" w:lineRule="exact"/>
              <w:rPr>
                <w:rFonts w:ascii="宋体" w:hAnsi="宋体"/>
                <w:szCs w:val="21"/>
              </w:rPr>
            </w:pPr>
            <w:r>
              <w:rPr>
                <w:rFonts w:ascii="宋体" w:hAnsi="宋体" w:hint="eastAsia"/>
                <w:szCs w:val="21"/>
              </w:rPr>
              <w:t>香港特别行政区、澳门特别行政区、台湾地区投资者在内地设置独资医院审批</w:t>
            </w:r>
          </w:p>
        </w:tc>
        <w:tc>
          <w:tcPr>
            <w:tcW w:w="1590"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权限内医疗机构的设置和医疗机构从事戒毒治疗业务、人体器官移植以及省级医疗、保健机构从事计划生育技术服务审批</w:t>
            </w:r>
          </w:p>
        </w:tc>
        <w:tc>
          <w:tcPr>
            <w:tcW w:w="4039"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《中华人民共和国禁毒法》</w:t>
            </w:r>
          </w:p>
          <w:p w:rsidR="0092129E" w:rsidRDefault="0092129E" w:rsidP="00F436DA">
            <w:pPr>
              <w:spacing w:line="280" w:lineRule="exact"/>
              <w:rPr>
                <w:rFonts w:ascii="宋体" w:hAnsi="宋体" w:cs="宋体" w:hint="eastAsia"/>
                <w:szCs w:val="21"/>
              </w:rPr>
            </w:pPr>
            <w:r>
              <w:rPr>
                <w:rFonts w:ascii="宋体" w:hAnsi="宋体" w:cs="宋体" w:hint="eastAsia"/>
                <w:szCs w:val="21"/>
              </w:rPr>
              <w:t>《医疗机构管理条例》（国务院令第</w:t>
            </w:r>
            <w:r>
              <w:rPr>
                <w:rFonts w:ascii="宋体" w:hAnsi="宋体" w:cs="宋体" w:hint="eastAsia"/>
                <w:szCs w:val="21"/>
              </w:rPr>
              <w:t>149</w:t>
            </w:r>
            <w:r>
              <w:rPr>
                <w:rFonts w:ascii="宋体" w:hAnsi="宋体" w:cs="宋体" w:hint="eastAsia"/>
                <w:szCs w:val="21"/>
              </w:rPr>
              <w:t>号）</w:t>
            </w:r>
            <w:r>
              <w:rPr>
                <w:rFonts w:ascii="宋体" w:hAnsi="宋体" w:cs="宋体" w:hint="eastAsia"/>
                <w:szCs w:val="21"/>
              </w:rPr>
              <w:br/>
            </w:r>
            <w:r>
              <w:rPr>
                <w:rFonts w:ascii="宋体" w:hAnsi="宋体" w:cs="宋体" w:hint="eastAsia"/>
                <w:szCs w:val="21"/>
              </w:rPr>
              <w:t>《计划生育技术服务管理条例》（国务院令第</w:t>
            </w:r>
            <w:r>
              <w:rPr>
                <w:rFonts w:ascii="宋体" w:hAnsi="宋体" w:cs="宋体" w:hint="eastAsia"/>
                <w:szCs w:val="21"/>
              </w:rPr>
              <w:t>428</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《人体器官移植条例》（国务院令第</w:t>
            </w:r>
            <w:r>
              <w:rPr>
                <w:rFonts w:ascii="宋体" w:hAnsi="宋体" w:cs="宋体" w:hint="eastAsia"/>
                <w:szCs w:val="21"/>
              </w:rPr>
              <w:t>491</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《国务院关于取消和下放</w:t>
            </w:r>
            <w:r>
              <w:rPr>
                <w:rFonts w:ascii="宋体" w:hAnsi="宋体" w:cs="宋体" w:hint="eastAsia"/>
                <w:szCs w:val="21"/>
              </w:rPr>
              <w:t>50</w:t>
            </w:r>
            <w:r>
              <w:rPr>
                <w:rFonts w:ascii="宋体" w:hAnsi="宋体" w:cs="宋体" w:hint="eastAsia"/>
                <w:szCs w:val="21"/>
              </w:rPr>
              <w:t>项行政审批项目等事项的决定》（国发〔</w:t>
            </w:r>
            <w:r>
              <w:rPr>
                <w:rFonts w:ascii="宋体" w:hAnsi="宋体" w:cs="宋体" w:hint="eastAsia"/>
                <w:szCs w:val="21"/>
              </w:rPr>
              <w:t>2013</w:t>
            </w:r>
            <w:r>
              <w:rPr>
                <w:rFonts w:ascii="宋体" w:hAnsi="宋体" w:cs="宋体" w:hint="eastAsia"/>
                <w:szCs w:val="21"/>
              </w:rPr>
              <w:t>〕</w:t>
            </w:r>
            <w:r>
              <w:rPr>
                <w:rFonts w:ascii="宋体" w:hAnsi="宋体" w:cs="宋体" w:hint="eastAsia"/>
                <w:szCs w:val="21"/>
              </w:rPr>
              <w:t>27</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《香港和澳门服务提供者在内地设立独资医院管理暂行办法》（卫医政发</w:t>
            </w:r>
            <w:r>
              <w:rPr>
                <w:rFonts w:ascii="宋体" w:hAnsi="宋体" w:cs="宋体" w:hint="eastAsia"/>
                <w:szCs w:val="21"/>
              </w:rPr>
              <w:lastRenderedPageBreak/>
              <w:t>〔</w:t>
            </w:r>
            <w:r>
              <w:rPr>
                <w:rFonts w:ascii="宋体" w:hAnsi="宋体" w:cs="宋体" w:hint="eastAsia"/>
                <w:szCs w:val="21"/>
              </w:rPr>
              <w:t>2010</w:t>
            </w:r>
            <w:r>
              <w:rPr>
                <w:rFonts w:ascii="宋体" w:hAnsi="宋体" w:cs="宋体" w:hint="eastAsia"/>
                <w:szCs w:val="21"/>
              </w:rPr>
              <w:t>〕</w:t>
            </w:r>
            <w:r>
              <w:rPr>
                <w:rFonts w:ascii="宋体" w:hAnsi="宋体" w:cs="宋体" w:hint="eastAsia"/>
                <w:szCs w:val="21"/>
              </w:rPr>
              <w:t>109</w:t>
            </w:r>
            <w:r>
              <w:rPr>
                <w:rFonts w:ascii="宋体" w:hAnsi="宋体" w:cs="宋体" w:hint="eastAsia"/>
                <w:szCs w:val="21"/>
              </w:rPr>
              <w:t>号）</w:t>
            </w:r>
            <w:r>
              <w:rPr>
                <w:rFonts w:ascii="宋体" w:hAnsi="宋体" w:cs="宋体" w:hint="eastAsia"/>
                <w:szCs w:val="21"/>
              </w:rPr>
              <w:br/>
            </w:r>
            <w:r>
              <w:rPr>
                <w:rFonts w:ascii="宋体" w:hAnsi="宋体" w:cs="宋体" w:hint="eastAsia"/>
                <w:szCs w:val="21"/>
              </w:rPr>
              <w:t>《台湾服务提供者在大陆设立独资医院管理暂行办法》（卫医政发〔</w:t>
            </w:r>
            <w:r>
              <w:rPr>
                <w:rFonts w:ascii="宋体" w:hAnsi="宋体" w:cs="宋体" w:hint="eastAsia"/>
                <w:szCs w:val="21"/>
              </w:rPr>
              <w:t>2010</w:t>
            </w:r>
            <w:r>
              <w:rPr>
                <w:rFonts w:ascii="宋体" w:hAnsi="宋体" w:cs="宋体" w:hint="eastAsia"/>
                <w:szCs w:val="21"/>
              </w:rPr>
              <w:t>〕</w:t>
            </w:r>
            <w:r>
              <w:rPr>
                <w:rFonts w:ascii="宋体" w:hAnsi="宋体" w:cs="宋体" w:hint="eastAsia"/>
                <w:szCs w:val="21"/>
              </w:rPr>
              <w:t>110</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《贵州省实施</w:t>
            </w:r>
            <w:r>
              <w:rPr>
                <w:rFonts w:ascii="宋体" w:hAnsi="宋体" w:cs="宋体" w:hint="eastAsia"/>
                <w:szCs w:val="21"/>
              </w:rPr>
              <w:t>&lt;</w:t>
            </w:r>
            <w:r>
              <w:rPr>
                <w:rFonts w:ascii="宋体" w:hAnsi="宋体" w:cs="宋体" w:hint="eastAsia"/>
                <w:szCs w:val="21"/>
              </w:rPr>
              <w:t>医疗机构管理条例</w:t>
            </w:r>
            <w:r>
              <w:rPr>
                <w:rFonts w:ascii="宋体" w:hAnsi="宋体" w:cs="宋体" w:hint="eastAsia"/>
                <w:szCs w:val="21"/>
              </w:rPr>
              <w:t>&gt;</w:t>
            </w:r>
            <w:r>
              <w:rPr>
                <w:rFonts w:ascii="宋体" w:hAnsi="宋体" w:cs="宋体" w:hint="eastAsia"/>
                <w:szCs w:val="21"/>
              </w:rPr>
              <w:t>办法》（省政府令第</w:t>
            </w:r>
            <w:r>
              <w:rPr>
                <w:rFonts w:ascii="宋体" w:hAnsi="宋体" w:cs="宋体" w:hint="eastAsia"/>
                <w:szCs w:val="21"/>
              </w:rPr>
              <w:t>21</w:t>
            </w:r>
            <w:r>
              <w:rPr>
                <w:rFonts w:ascii="宋体" w:hAnsi="宋体" w:cs="宋体" w:hint="eastAsia"/>
                <w:szCs w:val="21"/>
              </w:rPr>
              <w:t>号）</w:t>
            </w:r>
          </w:p>
          <w:p w:rsidR="0092129E" w:rsidRDefault="0092129E" w:rsidP="00F436DA">
            <w:pPr>
              <w:spacing w:line="280" w:lineRule="exact"/>
              <w:rPr>
                <w:rFonts w:ascii="宋体" w:hAnsi="宋体" w:cs="宋体" w:hint="eastAsia"/>
                <w:spacing w:val="-14"/>
                <w:szCs w:val="21"/>
              </w:rPr>
            </w:pPr>
            <w:r>
              <w:rPr>
                <w:rFonts w:ascii="宋体" w:hAnsi="宋体" w:cs="宋体" w:hint="eastAsia"/>
                <w:szCs w:val="21"/>
              </w:rPr>
              <w:t>《省人民政府关于省直机关继续实施的行政许可项目的决定》（省政府令第</w:t>
            </w:r>
            <w:r>
              <w:rPr>
                <w:rFonts w:ascii="宋体" w:hAnsi="宋体" w:cs="宋体" w:hint="eastAsia"/>
                <w:szCs w:val="21"/>
              </w:rPr>
              <w:t>139</w:t>
            </w:r>
            <w:r>
              <w:rPr>
                <w:rFonts w:ascii="宋体" w:hAnsi="宋体" w:cs="宋体" w:hint="eastAsia"/>
                <w:szCs w:val="21"/>
              </w:rPr>
              <w:t>号）</w:t>
            </w:r>
          </w:p>
        </w:tc>
      </w:tr>
      <w:tr w:rsidR="0092129E" w:rsidTr="00F436DA">
        <w:trPr>
          <w:trHeight w:val="925"/>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jc w:val="center"/>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26</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hint="eastAsia"/>
                <w:szCs w:val="21"/>
              </w:rPr>
              <w:t>权限内医疗机构的设置和医疗机构从事戒毒治疗业务、人体器官移植以及省级医疗、保健机构从事计划生育技术</w:t>
            </w:r>
            <w:r>
              <w:rPr>
                <w:rFonts w:ascii="宋体" w:hAnsi="宋体" w:hint="eastAsia"/>
                <w:szCs w:val="21"/>
              </w:rPr>
              <w:lastRenderedPageBreak/>
              <w:t>服务审批</w:t>
            </w:r>
          </w:p>
        </w:tc>
        <w:tc>
          <w:tcPr>
            <w:tcW w:w="1590" w:type="dxa"/>
            <w:vMerge/>
            <w:vAlign w:val="center"/>
          </w:tcPr>
          <w:p w:rsidR="0092129E" w:rsidRDefault="0092129E" w:rsidP="00F436DA">
            <w:pPr>
              <w:spacing w:line="280" w:lineRule="exact"/>
              <w:jc w:val="center"/>
              <w:rPr>
                <w:rFonts w:ascii="宋体" w:hAnsi="宋体" w:cs="宋体" w:hint="eastAsia"/>
                <w:bCs/>
                <w:szCs w:val="21"/>
              </w:rPr>
            </w:pPr>
          </w:p>
        </w:tc>
        <w:tc>
          <w:tcPr>
            <w:tcW w:w="4039" w:type="dxa"/>
            <w:vMerge/>
            <w:vAlign w:val="center"/>
          </w:tcPr>
          <w:p w:rsidR="0092129E" w:rsidRDefault="0092129E" w:rsidP="00F436DA">
            <w:pPr>
              <w:spacing w:line="280" w:lineRule="exact"/>
              <w:jc w:val="center"/>
              <w:rPr>
                <w:rFonts w:ascii="宋体" w:hAnsi="宋体" w:cs="宋体" w:hint="eastAsia"/>
                <w:bCs/>
                <w:szCs w:val="21"/>
              </w:rPr>
            </w:pPr>
          </w:p>
        </w:tc>
      </w:tr>
      <w:tr w:rsidR="0092129E" w:rsidTr="00F436DA">
        <w:trPr>
          <w:trHeight w:val="830"/>
        </w:trPr>
        <w:tc>
          <w:tcPr>
            <w:tcW w:w="570" w:type="dxa"/>
            <w:vMerge w:val="restart"/>
            <w:vAlign w:val="center"/>
          </w:tcPr>
          <w:p w:rsidR="0092129E" w:rsidRDefault="0092129E" w:rsidP="00F436DA">
            <w:pPr>
              <w:spacing w:line="280" w:lineRule="exact"/>
              <w:rPr>
                <w:rFonts w:ascii="宋体" w:hAnsi="宋体" w:cs="宋体" w:hint="eastAsia"/>
                <w:bCs/>
                <w:szCs w:val="21"/>
              </w:rPr>
            </w:pPr>
            <w:r>
              <w:rPr>
                <w:rFonts w:ascii="宋体" w:hAnsi="宋体" w:cs="宋体" w:hint="eastAsia"/>
                <w:bCs/>
                <w:szCs w:val="21"/>
              </w:rPr>
              <w:lastRenderedPageBreak/>
              <w:t>13</w:t>
            </w:r>
          </w:p>
        </w:tc>
        <w:tc>
          <w:tcPr>
            <w:tcW w:w="536" w:type="dxa"/>
            <w:vMerge w:val="restart"/>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省质监局</w:t>
            </w: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27</w:t>
            </w:r>
          </w:p>
        </w:tc>
        <w:tc>
          <w:tcPr>
            <w:tcW w:w="1830" w:type="dxa"/>
            <w:vAlign w:val="center"/>
          </w:tcPr>
          <w:p w:rsidR="0092129E" w:rsidRDefault="0092129E" w:rsidP="00F436DA">
            <w:pPr>
              <w:spacing w:line="280" w:lineRule="exact"/>
              <w:rPr>
                <w:rFonts w:ascii="宋体" w:hAnsi="宋体" w:cs="宋体" w:hint="eastAsia"/>
                <w:spacing w:val="-4"/>
                <w:szCs w:val="21"/>
              </w:rPr>
            </w:pPr>
            <w:r>
              <w:rPr>
                <w:rFonts w:ascii="宋体" w:hAnsi="宋体" w:hint="eastAsia"/>
                <w:szCs w:val="21"/>
              </w:rPr>
              <w:t>建立社会公正计量行（站）审批</w:t>
            </w:r>
          </w:p>
        </w:tc>
        <w:tc>
          <w:tcPr>
            <w:tcW w:w="1590"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为社会提供公证数据的产品质量检验机构计量认证</w:t>
            </w:r>
          </w:p>
        </w:tc>
        <w:tc>
          <w:tcPr>
            <w:tcW w:w="4039"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《中华人民共和国计量法》</w:t>
            </w:r>
            <w:r>
              <w:rPr>
                <w:rFonts w:ascii="宋体" w:hAnsi="宋体" w:cs="宋体" w:hint="eastAsia"/>
                <w:szCs w:val="21"/>
              </w:rPr>
              <w:t xml:space="preserve"> </w:t>
            </w:r>
          </w:p>
          <w:p w:rsidR="0092129E" w:rsidRDefault="0092129E" w:rsidP="00F436DA">
            <w:pPr>
              <w:spacing w:line="280" w:lineRule="exact"/>
              <w:rPr>
                <w:rFonts w:ascii="宋体" w:hAnsi="宋体" w:cs="宋体" w:hint="eastAsia"/>
                <w:szCs w:val="21"/>
              </w:rPr>
            </w:pPr>
            <w:r>
              <w:rPr>
                <w:rFonts w:ascii="宋体" w:hAnsi="宋体" w:cs="宋体" w:hint="eastAsia"/>
                <w:szCs w:val="21"/>
              </w:rPr>
              <w:t>《中华人民共和国产品质量法》</w:t>
            </w:r>
          </w:p>
          <w:p w:rsidR="0092129E" w:rsidRDefault="0092129E" w:rsidP="00F436DA">
            <w:pPr>
              <w:spacing w:line="280" w:lineRule="exact"/>
              <w:rPr>
                <w:rFonts w:ascii="宋体" w:hAnsi="宋体" w:cs="宋体" w:hint="eastAsia"/>
                <w:szCs w:val="21"/>
              </w:rPr>
            </w:pPr>
            <w:r>
              <w:rPr>
                <w:rFonts w:ascii="宋体" w:hAnsi="宋体" w:cs="宋体" w:hint="eastAsia"/>
                <w:szCs w:val="21"/>
              </w:rPr>
              <w:t>《中华人民共和国计量法实施细则》</w:t>
            </w:r>
          </w:p>
          <w:p w:rsidR="0092129E" w:rsidRDefault="0092129E" w:rsidP="00F436DA">
            <w:pPr>
              <w:spacing w:line="280" w:lineRule="exact"/>
              <w:rPr>
                <w:rFonts w:ascii="宋体" w:hAnsi="宋体" w:cs="宋体" w:hint="eastAsia"/>
                <w:szCs w:val="21"/>
              </w:rPr>
            </w:pPr>
            <w:r>
              <w:rPr>
                <w:rFonts w:ascii="宋体" w:hAnsi="宋体" w:cs="宋体" w:hint="eastAsia"/>
                <w:szCs w:val="21"/>
              </w:rPr>
              <w:t>《国务院对确需保留的行政审批项目设定行政许可的决定》（国务院令第</w:t>
            </w:r>
            <w:r>
              <w:rPr>
                <w:rFonts w:ascii="宋体" w:hAnsi="宋体" w:cs="宋体" w:hint="eastAsia"/>
                <w:szCs w:val="21"/>
              </w:rPr>
              <w:t>412</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《贵州省产品质量监督条例》</w:t>
            </w:r>
          </w:p>
          <w:p w:rsidR="0092129E" w:rsidRDefault="0092129E" w:rsidP="00F436DA">
            <w:pPr>
              <w:spacing w:line="280" w:lineRule="exact"/>
              <w:rPr>
                <w:rFonts w:ascii="宋体" w:hAnsi="宋体" w:cs="宋体" w:hint="eastAsia"/>
                <w:szCs w:val="21"/>
              </w:rPr>
            </w:pPr>
            <w:r>
              <w:rPr>
                <w:rFonts w:ascii="宋体" w:hAnsi="宋体" w:cs="宋体" w:hint="eastAsia"/>
                <w:szCs w:val="21"/>
              </w:rPr>
              <w:t>《贵州省计量监督管理条例》</w:t>
            </w:r>
          </w:p>
          <w:p w:rsidR="0092129E" w:rsidRDefault="0092129E" w:rsidP="00F436DA">
            <w:pPr>
              <w:spacing w:line="280" w:lineRule="exact"/>
              <w:rPr>
                <w:rFonts w:ascii="宋体" w:hAnsi="宋体" w:cs="宋体" w:hint="eastAsia"/>
                <w:spacing w:val="-14"/>
                <w:szCs w:val="21"/>
              </w:rPr>
            </w:pPr>
          </w:p>
        </w:tc>
      </w:tr>
      <w:tr w:rsidR="0092129E" w:rsidTr="00F436DA">
        <w:trPr>
          <w:trHeight w:val="83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jc w:val="center"/>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28</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hint="eastAsia"/>
                <w:szCs w:val="21"/>
              </w:rPr>
              <w:t>为社会提供公证数据的产品质量检验机构计量认证</w:t>
            </w:r>
          </w:p>
        </w:tc>
        <w:tc>
          <w:tcPr>
            <w:tcW w:w="1590" w:type="dxa"/>
            <w:vMerge/>
            <w:vAlign w:val="center"/>
          </w:tcPr>
          <w:p w:rsidR="0092129E" w:rsidRDefault="0092129E" w:rsidP="00F436DA">
            <w:pPr>
              <w:spacing w:line="280" w:lineRule="exact"/>
              <w:jc w:val="center"/>
              <w:rPr>
                <w:rFonts w:ascii="宋体" w:hAnsi="宋体" w:cs="宋体" w:hint="eastAsia"/>
                <w:bCs/>
                <w:szCs w:val="21"/>
              </w:rPr>
            </w:pPr>
          </w:p>
        </w:tc>
        <w:tc>
          <w:tcPr>
            <w:tcW w:w="4039" w:type="dxa"/>
            <w:vMerge/>
            <w:vAlign w:val="center"/>
          </w:tcPr>
          <w:p w:rsidR="0092129E" w:rsidRDefault="0092129E" w:rsidP="00F436DA">
            <w:pPr>
              <w:spacing w:line="280" w:lineRule="exact"/>
              <w:jc w:val="center"/>
              <w:rPr>
                <w:rFonts w:ascii="宋体" w:hAnsi="宋体" w:cs="宋体" w:hint="eastAsia"/>
                <w:bCs/>
                <w:szCs w:val="21"/>
              </w:rPr>
            </w:pPr>
          </w:p>
        </w:tc>
      </w:tr>
      <w:tr w:rsidR="0092129E" w:rsidTr="00F436DA">
        <w:trPr>
          <w:trHeight w:val="1513"/>
        </w:trPr>
        <w:tc>
          <w:tcPr>
            <w:tcW w:w="570" w:type="dxa"/>
            <w:vMerge w:val="restart"/>
            <w:vAlign w:val="center"/>
          </w:tcPr>
          <w:p w:rsidR="0092129E" w:rsidRDefault="0092129E" w:rsidP="00F436DA">
            <w:pPr>
              <w:spacing w:line="280" w:lineRule="exact"/>
              <w:rPr>
                <w:rFonts w:ascii="宋体" w:hAnsi="宋体" w:cs="宋体" w:hint="eastAsia"/>
                <w:bCs/>
                <w:szCs w:val="21"/>
              </w:rPr>
            </w:pPr>
            <w:r>
              <w:rPr>
                <w:rFonts w:ascii="宋体" w:hAnsi="宋体" w:cs="宋体" w:hint="eastAsia"/>
                <w:bCs/>
                <w:szCs w:val="21"/>
              </w:rPr>
              <w:t>14</w:t>
            </w:r>
          </w:p>
        </w:tc>
        <w:tc>
          <w:tcPr>
            <w:tcW w:w="536" w:type="dxa"/>
            <w:vMerge w:val="restart"/>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省新闻出版广电局</w:t>
            </w: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29</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hint="eastAsia"/>
                <w:szCs w:val="21"/>
              </w:rPr>
              <w:t>权限内国产电视剧拍摄制作审核和完成片的审查</w:t>
            </w:r>
          </w:p>
        </w:tc>
        <w:tc>
          <w:tcPr>
            <w:tcW w:w="1590"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权限内国产电视剧拍摄制作审核和完成片的审查</w:t>
            </w:r>
          </w:p>
        </w:tc>
        <w:tc>
          <w:tcPr>
            <w:tcW w:w="4039"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《广播电视管理条例》（国务院令第</w:t>
            </w:r>
            <w:r>
              <w:rPr>
                <w:rFonts w:ascii="宋体" w:hAnsi="宋体" w:cs="宋体" w:hint="eastAsia"/>
                <w:szCs w:val="21"/>
              </w:rPr>
              <w:t>228</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《国务院对确需保留的行政审批项目设定行政许可的决定》（国务院令第</w:t>
            </w:r>
            <w:r>
              <w:rPr>
                <w:rFonts w:ascii="宋体" w:hAnsi="宋体" w:cs="宋体" w:hint="eastAsia"/>
                <w:szCs w:val="21"/>
              </w:rPr>
              <w:t>412</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《国务院关于取消和下放</w:t>
            </w:r>
            <w:r>
              <w:rPr>
                <w:rFonts w:ascii="宋体" w:hAnsi="宋体" w:cs="宋体" w:hint="eastAsia"/>
                <w:szCs w:val="21"/>
              </w:rPr>
              <w:t>50</w:t>
            </w:r>
            <w:r>
              <w:rPr>
                <w:rFonts w:ascii="宋体" w:hAnsi="宋体" w:cs="宋体" w:hint="eastAsia"/>
                <w:szCs w:val="21"/>
              </w:rPr>
              <w:t>项行政审批项目等事项的决定》（国发〔</w:t>
            </w:r>
            <w:r>
              <w:rPr>
                <w:rFonts w:ascii="宋体" w:hAnsi="宋体" w:cs="宋体" w:hint="eastAsia"/>
                <w:szCs w:val="21"/>
              </w:rPr>
              <w:t>2013</w:t>
            </w:r>
            <w:r>
              <w:rPr>
                <w:rFonts w:ascii="宋体" w:hAnsi="宋体" w:cs="宋体" w:hint="eastAsia"/>
                <w:szCs w:val="21"/>
              </w:rPr>
              <w:t>〕</w:t>
            </w:r>
            <w:r>
              <w:rPr>
                <w:rFonts w:ascii="宋体" w:hAnsi="宋体" w:cs="宋体" w:hint="eastAsia"/>
                <w:szCs w:val="21"/>
              </w:rPr>
              <w:t>27</w:t>
            </w:r>
            <w:r>
              <w:rPr>
                <w:rFonts w:ascii="宋体" w:hAnsi="宋体" w:cs="宋体" w:hint="eastAsia"/>
                <w:szCs w:val="21"/>
              </w:rPr>
              <w:t>号）《电视剧内容管理规定》（国家广电总局令第</w:t>
            </w:r>
            <w:r>
              <w:rPr>
                <w:rFonts w:ascii="宋体" w:hAnsi="宋体" w:cs="宋体" w:hint="eastAsia"/>
                <w:szCs w:val="21"/>
              </w:rPr>
              <w:t>63</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《省人民政府关于省直机关继续实施的行政许可项目的决定》（省政府令第</w:t>
            </w:r>
            <w:r>
              <w:rPr>
                <w:rFonts w:ascii="宋体" w:hAnsi="宋体" w:cs="宋体" w:hint="eastAsia"/>
                <w:szCs w:val="21"/>
              </w:rPr>
              <w:t>139</w:t>
            </w:r>
            <w:r>
              <w:rPr>
                <w:rFonts w:ascii="宋体" w:hAnsi="宋体" w:cs="宋体" w:hint="eastAsia"/>
                <w:szCs w:val="21"/>
              </w:rPr>
              <w:t>号）</w:t>
            </w:r>
          </w:p>
        </w:tc>
      </w:tr>
      <w:tr w:rsidR="0092129E" w:rsidTr="00F436DA">
        <w:trPr>
          <w:trHeight w:val="1382"/>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rPr>
                <w:rFonts w:ascii="宋体" w:hAnsi="宋体" w:cs="宋体" w:hint="eastAsia"/>
                <w:bCs/>
                <w:szCs w:val="21"/>
              </w:rPr>
            </w:pPr>
          </w:p>
        </w:tc>
        <w:tc>
          <w:tcPr>
            <w:tcW w:w="465" w:type="dxa"/>
            <w:vAlign w:val="center"/>
          </w:tcPr>
          <w:p w:rsidR="0092129E" w:rsidRDefault="0092129E" w:rsidP="00F436DA">
            <w:pPr>
              <w:spacing w:line="280" w:lineRule="exact"/>
              <w:rPr>
                <w:rFonts w:ascii="宋体" w:hAnsi="宋体" w:cs="宋体" w:hint="eastAsia"/>
                <w:bCs/>
                <w:szCs w:val="21"/>
              </w:rPr>
            </w:pPr>
            <w:r>
              <w:rPr>
                <w:rFonts w:ascii="宋体" w:hAnsi="宋体" w:cs="宋体" w:hint="eastAsia"/>
                <w:bCs/>
                <w:szCs w:val="21"/>
              </w:rPr>
              <w:t>30</w:t>
            </w:r>
          </w:p>
        </w:tc>
        <w:tc>
          <w:tcPr>
            <w:tcW w:w="1830" w:type="dxa"/>
            <w:vAlign w:val="center"/>
          </w:tcPr>
          <w:p w:rsidR="0092129E" w:rsidRDefault="0092129E" w:rsidP="00F436DA">
            <w:pPr>
              <w:spacing w:line="280" w:lineRule="exact"/>
              <w:rPr>
                <w:rFonts w:ascii="宋体" w:hAnsi="宋体" w:hint="eastAsia"/>
                <w:szCs w:val="21"/>
              </w:rPr>
            </w:pPr>
            <w:r>
              <w:rPr>
                <w:rFonts w:ascii="宋体" w:hAnsi="宋体" w:cs="宋体"/>
                <w:szCs w:val="21"/>
              </w:rPr>
              <w:t>国外人员参与制作的国产电视剧审查</w:t>
            </w:r>
          </w:p>
        </w:tc>
        <w:tc>
          <w:tcPr>
            <w:tcW w:w="1590" w:type="dxa"/>
            <w:vMerge/>
            <w:vAlign w:val="center"/>
          </w:tcPr>
          <w:p w:rsidR="0092129E" w:rsidRDefault="0092129E" w:rsidP="00F436DA">
            <w:pPr>
              <w:spacing w:line="280" w:lineRule="exact"/>
              <w:jc w:val="center"/>
              <w:rPr>
                <w:rFonts w:ascii="宋体" w:hAnsi="宋体" w:cs="宋体" w:hint="eastAsia"/>
                <w:bCs/>
                <w:szCs w:val="21"/>
              </w:rPr>
            </w:pPr>
          </w:p>
        </w:tc>
        <w:tc>
          <w:tcPr>
            <w:tcW w:w="4039" w:type="dxa"/>
            <w:vMerge/>
            <w:vAlign w:val="center"/>
          </w:tcPr>
          <w:p w:rsidR="0092129E" w:rsidRDefault="0092129E" w:rsidP="00F436DA">
            <w:pPr>
              <w:spacing w:line="280" w:lineRule="exact"/>
              <w:jc w:val="center"/>
              <w:rPr>
                <w:rFonts w:ascii="宋体" w:hAnsi="宋体" w:cs="宋体" w:hint="eastAsia"/>
                <w:bCs/>
                <w:szCs w:val="21"/>
              </w:rPr>
            </w:pPr>
          </w:p>
        </w:tc>
      </w:tr>
      <w:tr w:rsidR="0092129E" w:rsidTr="00F436DA">
        <w:trPr>
          <w:trHeight w:val="830"/>
        </w:trPr>
        <w:tc>
          <w:tcPr>
            <w:tcW w:w="570" w:type="dxa"/>
            <w:vMerge w:val="restart"/>
            <w:vAlign w:val="center"/>
          </w:tcPr>
          <w:p w:rsidR="0092129E" w:rsidRDefault="0092129E" w:rsidP="00F436DA">
            <w:pPr>
              <w:spacing w:line="280" w:lineRule="exact"/>
              <w:rPr>
                <w:rFonts w:ascii="宋体" w:hAnsi="宋体" w:cs="宋体" w:hint="eastAsia"/>
                <w:bCs/>
                <w:szCs w:val="21"/>
              </w:rPr>
            </w:pPr>
            <w:r>
              <w:rPr>
                <w:rFonts w:ascii="宋体" w:hAnsi="宋体" w:cs="宋体" w:hint="eastAsia"/>
                <w:bCs/>
                <w:szCs w:val="21"/>
              </w:rPr>
              <w:t>15</w:t>
            </w:r>
          </w:p>
        </w:tc>
        <w:tc>
          <w:tcPr>
            <w:tcW w:w="536" w:type="dxa"/>
            <w:vMerge w:val="restart"/>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省食品药品监管</w:t>
            </w:r>
            <w:r>
              <w:rPr>
                <w:rFonts w:ascii="宋体" w:hAnsi="宋体" w:cs="宋体" w:hint="eastAsia"/>
                <w:bCs/>
                <w:szCs w:val="21"/>
              </w:rPr>
              <w:lastRenderedPageBreak/>
              <w:t>局</w:t>
            </w: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lastRenderedPageBreak/>
              <w:t>31</w:t>
            </w:r>
          </w:p>
        </w:tc>
        <w:tc>
          <w:tcPr>
            <w:tcW w:w="1830" w:type="dxa"/>
            <w:vAlign w:val="center"/>
          </w:tcPr>
          <w:p w:rsidR="0092129E" w:rsidRDefault="0092129E" w:rsidP="00F436DA">
            <w:pPr>
              <w:spacing w:line="280" w:lineRule="exact"/>
              <w:rPr>
                <w:rFonts w:ascii="宋体" w:hAnsi="宋体"/>
                <w:szCs w:val="21"/>
              </w:rPr>
            </w:pPr>
            <w:r>
              <w:rPr>
                <w:rFonts w:ascii="宋体" w:hAnsi="宋体" w:cs="宋体" w:hint="eastAsia"/>
                <w:szCs w:val="21"/>
              </w:rPr>
              <w:t>在本省行政区域内从事麻醉药品、第一类精神药品区域性批发企业和专门从事第二类精神药品批发企业审批</w:t>
            </w:r>
          </w:p>
        </w:tc>
        <w:tc>
          <w:tcPr>
            <w:tcW w:w="1590" w:type="dxa"/>
            <w:vMerge w:val="restart"/>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szCs w:val="21"/>
              </w:rPr>
              <w:t>特殊药品许可</w:t>
            </w:r>
          </w:p>
        </w:tc>
        <w:tc>
          <w:tcPr>
            <w:tcW w:w="4039" w:type="dxa"/>
            <w:vMerge w:val="restart"/>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《中华人民共和国药品管理法》</w:t>
            </w:r>
          </w:p>
          <w:p w:rsidR="0092129E" w:rsidRDefault="0092129E" w:rsidP="00F436DA">
            <w:pPr>
              <w:spacing w:line="280" w:lineRule="exact"/>
              <w:rPr>
                <w:rFonts w:ascii="宋体" w:hAnsi="宋体" w:cs="宋体" w:hint="eastAsia"/>
                <w:szCs w:val="21"/>
              </w:rPr>
            </w:pPr>
            <w:r>
              <w:rPr>
                <w:rFonts w:ascii="宋体" w:hAnsi="宋体" w:cs="宋体" w:hint="eastAsia"/>
                <w:szCs w:val="21"/>
              </w:rPr>
              <w:t>《医疗用毒性药品管理办法》（国务院令第</w:t>
            </w:r>
            <w:r>
              <w:rPr>
                <w:rFonts w:ascii="宋体" w:hAnsi="宋体" w:cs="宋体" w:hint="eastAsia"/>
                <w:szCs w:val="21"/>
              </w:rPr>
              <w:t>23</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《反兴奋剂条例》（国务院令第</w:t>
            </w:r>
            <w:r>
              <w:rPr>
                <w:rFonts w:ascii="宋体" w:hAnsi="宋体" w:cs="宋体" w:hint="eastAsia"/>
                <w:szCs w:val="21"/>
              </w:rPr>
              <w:t>398</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lastRenderedPageBreak/>
              <w:t>《国务院对确需保留的行政审批项目设定行政许可的决定》（国务院令第</w:t>
            </w:r>
            <w:r>
              <w:rPr>
                <w:rFonts w:ascii="宋体" w:hAnsi="宋体" w:cs="宋体" w:hint="eastAsia"/>
                <w:szCs w:val="21"/>
              </w:rPr>
              <w:t>412</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《麻醉药品和精神药品管理条例》（国务院令第</w:t>
            </w:r>
            <w:r>
              <w:rPr>
                <w:rFonts w:ascii="宋体" w:hAnsi="宋体" w:cs="宋体" w:hint="eastAsia"/>
                <w:szCs w:val="21"/>
              </w:rPr>
              <w:t>442</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《易制毒化学品管理条例》（国务院令第</w:t>
            </w:r>
            <w:r>
              <w:rPr>
                <w:rFonts w:ascii="宋体" w:hAnsi="宋体" w:cs="宋体" w:hint="eastAsia"/>
                <w:szCs w:val="21"/>
              </w:rPr>
              <w:t>445</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《国务院关于第五批取消和下放管理层级行政审批项目的决定》（国发〔</w:t>
            </w:r>
            <w:r>
              <w:rPr>
                <w:rFonts w:ascii="宋体" w:hAnsi="宋体" w:cs="宋体" w:hint="eastAsia"/>
                <w:szCs w:val="21"/>
              </w:rPr>
              <w:t>2010</w:t>
            </w:r>
            <w:r>
              <w:rPr>
                <w:rFonts w:ascii="宋体" w:hAnsi="宋体" w:cs="宋体" w:hint="eastAsia"/>
                <w:szCs w:val="21"/>
              </w:rPr>
              <w:t>〕</w:t>
            </w:r>
            <w:r>
              <w:rPr>
                <w:rFonts w:ascii="宋体" w:hAnsi="宋体" w:cs="宋体" w:hint="eastAsia"/>
                <w:szCs w:val="21"/>
              </w:rPr>
              <w:t>21</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《国务院关于取消和下放一批行政审批项目的决定》（国发〔</w:t>
            </w:r>
            <w:r>
              <w:rPr>
                <w:rFonts w:ascii="宋体" w:hAnsi="宋体" w:cs="宋体" w:hint="eastAsia"/>
                <w:szCs w:val="21"/>
              </w:rPr>
              <w:t>2013</w:t>
            </w:r>
            <w:r>
              <w:rPr>
                <w:rFonts w:ascii="宋体" w:hAnsi="宋体" w:cs="宋体" w:hint="eastAsia"/>
                <w:szCs w:val="21"/>
              </w:rPr>
              <w:t>〕</w:t>
            </w:r>
            <w:r>
              <w:rPr>
                <w:rFonts w:ascii="宋体" w:hAnsi="宋体" w:cs="宋体" w:hint="eastAsia"/>
                <w:szCs w:val="21"/>
              </w:rPr>
              <w:t>44</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《国务院关于取消和下放一批行政审批项目的决定》（国发〔</w:t>
            </w:r>
            <w:r>
              <w:rPr>
                <w:rFonts w:ascii="宋体" w:hAnsi="宋体" w:cs="宋体" w:hint="eastAsia"/>
                <w:szCs w:val="21"/>
              </w:rPr>
              <w:t>2014</w:t>
            </w:r>
            <w:r>
              <w:rPr>
                <w:rFonts w:ascii="宋体" w:hAnsi="宋体" w:cs="宋体" w:hint="eastAsia"/>
                <w:szCs w:val="21"/>
              </w:rPr>
              <w:t>〕</w:t>
            </w:r>
            <w:r>
              <w:rPr>
                <w:rFonts w:ascii="宋体" w:hAnsi="宋体" w:cs="宋体" w:hint="eastAsia"/>
                <w:szCs w:val="21"/>
              </w:rPr>
              <w:t>5</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《药品类易制毒化学品管理办法》（卫生部令第</w:t>
            </w:r>
            <w:r>
              <w:rPr>
                <w:rFonts w:ascii="宋体" w:hAnsi="宋体" w:cs="宋体" w:hint="eastAsia"/>
                <w:szCs w:val="21"/>
              </w:rPr>
              <w:t>72</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r>
              <w:rPr>
                <w:rFonts w:ascii="宋体" w:hAnsi="宋体" w:cs="宋体" w:hint="eastAsia"/>
                <w:szCs w:val="21"/>
              </w:rPr>
              <w:t>《省人民政府关于省直机关继续实施的行政许可项目的决定》（省政府令第</w:t>
            </w:r>
            <w:r>
              <w:rPr>
                <w:rFonts w:ascii="宋体" w:hAnsi="宋体" w:cs="宋体" w:hint="eastAsia"/>
                <w:szCs w:val="21"/>
              </w:rPr>
              <w:t>139</w:t>
            </w:r>
            <w:r>
              <w:rPr>
                <w:rFonts w:ascii="宋体" w:hAnsi="宋体" w:cs="宋体" w:hint="eastAsia"/>
                <w:szCs w:val="21"/>
              </w:rPr>
              <w:t>号）</w:t>
            </w:r>
          </w:p>
          <w:p w:rsidR="0092129E" w:rsidRDefault="0092129E" w:rsidP="00F436DA">
            <w:pPr>
              <w:spacing w:line="280" w:lineRule="exact"/>
              <w:rPr>
                <w:rFonts w:ascii="宋体" w:hAnsi="宋体" w:cs="宋体" w:hint="eastAsia"/>
                <w:szCs w:val="21"/>
              </w:rPr>
            </w:pPr>
          </w:p>
          <w:p w:rsidR="0092129E" w:rsidRDefault="0092129E" w:rsidP="00F436DA">
            <w:pPr>
              <w:spacing w:line="280" w:lineRule="exact"/>
              <w:rPr>
                <w:rFonts w:ascii="宋体" w:hAnsi="宋体" w:cs="宋体" w:hint="eastAsia"/>
                <w:szCs w:val="21"/>
              </w:rPr>
            </w:pPr>
          </w:p>
        </w:tc>
      </w:tr>
      <w:tr w:rsidR="0092129E" w:rsidTr="00F436DA">
        <w:trPr>
          <w:trHeight w:val="83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32</w:t>
            </w:r>
          </w:p>
        </w:tc>
        <w:tc>
          <w:tcPr>
            <w:tcW w:w="1830" w:type="dxa"/>
            <w:vAlign w:val="center"/>
          </w:tcPr>
          <w:p w:rsidR="0092129E" w:rsidRDefault="0092129E" w:rsidP="00F436DA">
            <w:pPr>
              <w:spacing w:line="280" w:lineRule="exact"/>
              <w:rPr>
                <w:rFonts w:ascii="宋体" w:hAnsi="宋体"/>
                <w:szCs w:val="21"/>
              </w:rPr>
            </w:pPr>
            <w:r>
              <w:rPr>
                <w:rFonts w:ascii="宋体" w:hAnsi="宋体" w:cs="宋体" w:hint="eastAsia"/>
                <w:szCs w:val="21"/>
              </w:rPr>
              <w:t>麻黄素类产品和单方制剂购用凭证核发</w:t>
            </w:r>
          </w:p>
        </w:tc>
        <w:tc>
          <w:tcPr>
            <w:tcW w:w="1590" w:type="dxa"/>
            <w:vMerge/>
            <w:vAlign w:val="center"/>
          </w:tcPr>
          <w:p w:rsidR="0092129E" w:rsidRDefault="0092129E" w:rsidP="00F436DA">
            <w:pPr>
              <w:spacing w:line="280" w:lineRule="exact"/>
              <w:jc w:val="center"/>
              <w:rPr>
                <w:rFonts w:ascii="黑体" w:eastAsia="黑体" w:hAnsi="黑体" w:cs="黑体" w:hint="eastAsia"/>
                <w:bCs/>
                <w:szCs w:val="21"/>
              </w:rPr>
            </w:pPr>
          </w:p>
        </w:tc>
        <w:tc>
          <w:tcPr>
            <w:tcW w:w="4039" w:type="dxa"/>
            <w:vMerge/>
            <w:vAlign w:val="center"/>
          </w:tcPr>
          <w:p w:rsidR="0092129E" w:rsidRDefault="0092129E" w:rsidP="00F436DA">
            <w:pPr>
              <w:spacing w:line="280" w:lineRule="exact"/>
              <w:jc w:val="center"/>
              <w:rPr>
                <w:rFonts w:ascii="黑体" w:eastAsia="黑体" w:hAnsi="黑体" w:cs="黑体" w:hint="eastAsia"/>
                <w:bCs/>
                <w:szCs w:val="21"/>
              </w:rPr>
            </w:pPr>
          </w:p>
        </w:tc>
      </w:tr>
      <w:tr w:rsidR="0092129E" w:rsidTr="00F436DA">
        <w:trPr>
          <w:trHeight w:val="83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33</w:t>
            </w:r>
          </w:p>
        </w:tc>
        <w:tc>
          <w:tcPr>
            <w:tcW w:w="1830" w:type="dxa"/>
            <w:vAlign w:val="center"/>
          </w:tcPr>
          <w:p w:rsidR="0092129E" w:rsidRDefault="0092129E" w:rsidP="00F436DA">
            <w:pPr>
              <w:spacing w:line="280" w:lineRule="exact"/>
              <w:rPr>
                <w:rFonts w:ascii="宋体" w:hAnsi="宋体"/>
                <w:szCs w:val="21"/>
              </w:rPr>
            </w:pPr>
            <w:r>
              <w:rPr>
                <w:rFonts w:ascii="宋体" w:hAnsi="宋体" w:cs="宋体" w:hint="eastAsia"/>
                <w:szCs w:val="21"/>
              </w:rPr>
              <w:t>麻醉药品和精神药品标准品、对照品使用审批</w:t>
            </w:r>
          </w:p>
        </w:tc>
        <w:tc>
          <w:tcPr>
            <w:tcW w:w="1590" w:type="dxa"/>
            <w:vMerge/>
            <w:vAlign w:val="center"/>
          </w:tcPr>
          <w:p w:rsidR="0092129E" w:rsidRDefault="0092129E" w:rsidP="00F436DA">
            <w:pPr>
              <w:spacing w:line="280" w:lineRule="exact"/>
              <w:jc w:val="center"/>
              <w:rPr>
                <w:rFonts w:ascii="黑体" w:eastAsia="黑体" w:hAnsi="黑体" w:cs="黑体" w:hint="eastAsia"/>
                <w:bCs/>
                <w:szCs w:val="21"/>
              </w:rPr>
            </w:pPr>
          </w:p>
        </w:tc>
        <w:tc>
          <w:tcPr>
            <w:tcW w:w="4039" w:type="dxa"/>
            <w:vMerge/>
            <w:vAlign w:val="center"/>
          </w:tcPr>
          <w:p w:rsidR="0092129E" w:rsidRDefault="0092129E" w:rsidP="00F436DA">
            <w:pPr>
              <w:spacing w:line="280" w:lineRule="exact"/>
              <w:jc w:val="center"/>
              <w:rPr>
                <w:rFonts w:ascii="黑体" w:eastAsia="黑体" w:hAnsi="黑体" w:cs="黑体" w:hint="eastAsia"/>
                <w:bCs/>
                <w:szCs w:val="21"/>
              </w:rPr>
            </w:pPr>
          </w:p>
        </w:tc>
      </w:tr>
      <w:tr w:rsidR="0092129E" w:rsidTr="00F436DA">
        <w:trPr>
          <w:trHeight w:val="83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34</w:t>
            </w:r>
          </w:p>
        </w:tc>
        <w:tc>
          <w:tcPr>
            <w:tcW w:w="1830" w:type="dxa"/>
            <w:vAlign w:val="center"/>
          </w:tcPr>
          <w:p w:rsidR="0092129E" w:rsidRDefault="0092129E" w:rsidP="00F436DA">
            <w:pPr>
              <w:spacing w:line="280" w:lineRule="exact"/>
              <w:rPr>
                <w:rFonts w:ascii="宋体" w:hAnsi="宋体" w:cs="宋体" w:hint="eastAsia"/>
                <w:szCs w:val="21"/>
              </w:rPr>
            </w:pPr>
            <w:r>
              <w:rPr>
                <w:rFonts w:ascii="宋体" w:hAnsi="宋体" w:cs="宋体" w:hint="eastAsia"/>
                <w:szCs w:val="21"/>
              </w:rPr>
              <w:t>药品类易制毒化学药品的经营许可</w:t>
            </w:r>
          </w:p>
        </w:tc>
        <w:tc>
          <w:tcPr>
            <w:tcW w:w="1590" w:type="dxa"/>
            <w:vMerge/>
            <w:vAlign w:val="center"/>
          </w:tcPr>
          <w:p w:rsidR="0092129E" w:rsidRDefault="0092129E" w:rsidP="00F436DA">
            <w:pPr>
              <w:spacing w:line="280" w:lineRule="exact"/>
              <w:jc w:val="center"/>
              <w:rPr>
                <w:rFonts w:ascii="黑体" w:eastAsia="黑体" w:hAnsi="黑体" w:cs="黑体" w:hint="eastAsia"/>
                <w:bCs/>
                <w:szCs w:val="21"/>
              </w:rPr>
            </w:pPr>
          </w:p>
        </w:tc>
        <w:tc>
          <w:tcPr>
            <w:tcW w:w="4039" w:type="dxa"/>
            <w:vMerge/>
            <w:vAlign w:val="center"/>
          </w:tcPr>
          <w:p w:rsidR="0092129E" w:rsidRDefault="0092129E" w:rsidP="00F436DA">
            <w:pPr>
              <w:spacing w:line="280" w:lineRule="exact"/>
              <w:jc w:val="center"/>
              <w:rPr>
                <w:rFonts w:ascii="黑体" w:eastAsia="黑体" w:hAnsi="黑体" w:cs="黑体" w:hint="eastAsia"/>
                <w:bCs/>
                <w:szCs w:val="21"/>
              </w:rPr>
            </w:pPr>
          </w:p>
        </w:tc>
      </w:tr>
      <w:tr w:rsidR="0092129E" w:rsidTr="00F436DA">
        <w:trPr>
          <w:trHeight w:val="83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35</w:t>
            </w:r>
          </w:p>
        </w:tc>
        <w:tc>
          <w:tcPr>
            <w:tcW w:w="1830" w:type="dxa"/>
            <w:vAlign w:val="center"/>
          </w:tcPr>
          <w:p w:rsidR="0092129E" w:rsidRDefault="0092129E" w:rsidP="00F436DA">
            <w:pPr>
              <w:spacing w:line="280" w:lineRule="exact"/>
              <w:rPr>
                <w:rFonts w:ascii="宋体" w:hAnsi="宋体"/>
                <w:szCs w:val="21"/>
              </w:rPr>
            </w:pPr>
            <w:r>
              <w:rPr>
                <w:rFonts w:ascii="宋体" w:hAnsi="宋体" w:cs="宋体" w:hint="eastAsia"/>
                <w:szCs w:val="21"/>
              </w:rPr>
              <w:t>蛋白同化制剂、肽类激素药品批发经营审批</w:t>
            </w:r>
          </w:p>
        </w:tc>
        <w:tc>
          <w:tcPr>
            <w:tcW w:w="1590" w:type="dxa"/>
            <w:vMerge/>
            <w:vAlign w:val="center"/>
          </w:tcPr>
          <w:p w:rsidR="0092129E" w:rsidRDefault="0092129E" w:rsidP="00F436DA">
            <w:pPr>
              <w:spacing w:line="280" w:lineRule="exact"/>
              <w:jc w:val="center"/>
              <w:rPr>
                <w:rFonts w:ascii="黑体" w:eastAsia="黑体" w:hAnsi="黑体" w:cs="黑体" w:hint="eastAsia"/>
                <w:bCs/>
                <w:szCs w:val="21"/>
              </w:rPr>
            </w:pPr>
          </w:p>
        </w:tc>
        <w:tc>
          <w:tcPr>
            <w:tcW w:w="4039" w:type="dxa"/>
            <w:vMerge/>
            <w:vAlign w:val="center"/>
          </w:tcPr>
          <w:p w:rsidR="0092129E" w:rsidRDefault="0092129E" w:rsidP="00F436DA">
            <w:pPr>
              <w:spacing w:line="280" w:lineRule="exact"/>
              <w:jc w:val="center"/>
              <w:rPr>
                <w:rFonts w:ascii="黑体" w:eastAsia="黑体" w:hAnsi="黑体" w:cs="黑体" w:hint="eastAsia"/>
                <w:bCs/>
                <w:szCs w:val="21"/>
              </w:rPr>
            </w:pPr>
          </w:p>
        </w:tc>
      </w:tr>
      <w:tr w:rsidR="0092129E" w:rsidTr="00F436DA">
        <w:trPr>
          <w:trHeight w:val="83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36</w:t>
            </w:r>
          </w:p>
        </w:tc>
        <w:tc>
          <w:tcPr>
            <w:tcW w:w="1830" w:type="dxa"/>
            <w:vAlign w:val="center"/>
          </w:tcPr>
          <w:p w:rsidR="0092129E" w:rsidRDefault="0092129E" w:rsidP="00F436DA">
            <w:pPr>
              <w:spacing w:line="280" w:lineRule="exact"/>
              <w:rPr>
                <w:rFonts w:ascii="宋体" w:hAnsi="宋体"/>
                <w:szCs w:val="21"/>
              </w:rPr>
            </w:pPr>
            <w:r>
              <w:rPr>
                <w:rFonts w:ascii="宋体" w:hAnsi="宋体" w:cs="宋体" w:hint="eastAsia"/>
                <w:szCs w:val="21"/>
              </w:rPr>
              <w:t>第二类精神药品制剂生产企业生产许可</w:t>
            </w:r>
          </w:p>
        </w:tc>
        <w:tc>
          <w:tcPr>
            <w:tcW w:w="1590" w:type="dxa"/>
            <w:vMerge/>
            <w:vAlign w:val="center"/>
          </w:tcPr>
          <w:p w:rsidR="0092129E" w:rsidRDefault="0092129E" w:rsidP="00F436DA">
            <w:pPr>
              <w:spacing w:line="280" w:lineRule="exact"/>
              <w:jc w:val="center"/>
              <w:rPr>
                <w:rFonts w:ascii="黑体" w:eastAsia="黑体" w:hAnsi="黑体" w:cs="黑体" w:hint="eastAsia"/>
                <w:bCs/>
                <w:szCs w:val="21"/>
              </w:rPr>
            </w:pPr>
          </w:p>
        </w:tc>
        <w:tc>
          <w:tcPr>
            <w:tcW w:w="4039" w:type="dxa"/>
            <w:vMerge/>
            <w:vAlign w:val="center"/>
          </w:tcPr>
          <w:p w:rsidR="0092129E" w:rsidRDefault="0092129E" w:rsidP="00F436DA">
            <w:pPr>
              <w:spacing w:line="280" w:lineRule="exact"/>
              <w:jc w:val="center"/>
              <w:rPr>
                <w:rFonts w:ascii="黑体" w:eastAsia="黑体" w:hAnsi="黑体" w:cs="黑体" w:hint="eastAsia"/>
                <w:bCs/>
                <w:szCs w:val="21"/>
              </w:rPr>
            </w:pPr>
          </w:p>
        </w:tc>
      </w:tr>
      <w:tr w:rsidR="0092129E" w:rsidTr="00F436DA">
        <w:trPr>
          <w:trHeight w:val="83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37</w:t>
            </w:r>
          </w:p>
        </w:tc>
        <w:tc>
          <w:tcPr>
            <w:tcW w:w="1830" w:type="dxa"/>
            <w:vAlign w:val="center"/>
          </w:tcPr>
          <w:p w:rsidR="0092129E" w:rsidRDefault="0092129E" w:rsidP="00F436DA">
            <w:pPr>
              <w:spacing w:line="280" w:lineRule="exact"/>
              <w:rPr>
                <w:rFonts w:ascii="宋体" w:hAnsi="宋体"/>
                <w:szCs w:val="21"/>
              </w:rPr>
            </w:pPr>
            <w:r>
              <w:rPr>
                <w:rFonts w:ascii="宋体" w:hAnsi="宋体" w:cs="宋体" w:hint="eastAsia"/>
                <w:szCs w:val="21"/>
              </w:rPr>
              <w:t>医疗用毒性药品的收购、批发企业批准</w:t>
            </w:r>
          </w:p>
        </w:tc>
        <w:tc>
          <w:tcPr>
            <w:tcW w:w="1590" w:type="dxa"/>
            <w:vMerge/>
            <w:vAlign w:val="center"/>
          </w:tcPr>
          <w:p w:rsidR="0092129E" w:rsidRDefault="0092129E" w:rsidP="00F436DA">
            <w:pPr>
              <w:spacing w:line="280" w:lineRule="exact"/>
              <w:jc w:val="center"/>
              <w:rPr>
                <w:rFonts w:ascii="黑体" w:eastAsia="黑体" w:hAnsi="黑体" w:cs="黑体" w:hint="eastAsia"/>
                <w:bCs/>
                <w:szCs w:val="21"/>
              </w:rPr>
            </w:pPr>
          </w:p>
        </w:tc>
        <w:tc>
          <w:tcPr>
            <w:tcW w:w="4039" w:type="dxa"/>
            <w:vMerge/>
            <w:vAlign w:val="center"/>
          </w:tcPr>
          <w:p w:rsidR="0092129E" w:rsidRDefault="0092129E" w:rsidP="00F436DA">
            <w:pPr>
              <w:spacing w:line="280" w:lineRule="exact"/>
              <w:jc w:val="center"/>
              <w:rPr>
                <w:rFonts w:ascii="黑体" w:eastAsia="黑体" w:hAnsi="黑体" w:cs="黑体" w:hint="eastAsia"/>
                <w:bCs/>
                <w:szCs w:val="21"/>
              </w:rPr>
            </w:pPr>
          </w:p>
        </w:tc>
      </w:tr>
      <w:tr w:rsidR="0092129E" w:rsidTr="00F436DA">
        <w:trPr>
          <w:trHeight w:val="83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38</w:t>
            </w:r>
          </w:p>
        </w:tc>
        <w:tc>
          <w:tcPr>
            <w:tcW w:w="1830" w:type="dxa"/>
          </w:tcPr>
          <w:p w:rsidR="0092129E" w:rsidRDefault="0092129E" w:rsidP="00F436DA">
            <w:pPr>
              <w:spacing w:line="280" w:lineRule="exact"/>
              <w:rPr>
                <w:rFonts w:ascii="宋体" w:hAnsi="宋体"/>
                <w:szCs w:val="21"/>
              </w:rPr>
            </w:pPr>
            <w:r>
              <w:rPr>
                <w:rFonts w:ascii="宋体" w:hAnsi="宋体" w:cs="宋体" w:hint="eastAsia"/>
                <w:szCs w:val="21"/>
              </w:rPr>
              <w:t>区域性批发企业需就近向其他省、自治区、直辖市行政区域内的取得麻醉药品和第一类精神药品使用资格的医疗机构销售麻醉药品和第一类精神药品的审批</w:t>
            </w:r>
          </w:p>
        </w:tc>
        <w:tc>
          <w:tcPr>
            <w:tcW w:w="1590" w:type="dxa"/>
            <w:vMerge/>
            <w:vAlign w:val="center"/>
          </w:tcPr>
          <w:p w:rsidR="0092129E" w:rsidRDefault="0092129E" w:rsidP="00F436DA">
            <w:pPr>
              <w:spacing w:line="280" w:lineRule="exact"/>
              <w:jc w:val="center"/>
              <w:rPr>
                <w:rFonts w:ascii="黑体" w:eastAsia="黑体" w:hAnsi="黑体" w:cs="黑体" w:hint="eastAsia"/>
                <w:bCs/>
                <w:szCs w:val="21"/>
              </w:rPr>
            </w:pPr>
          </w:p>
        </w:tc>
        <w:tc>
          <w:tcPr>
            <w:tcW w:w="4039" w:type="dxa"/>
            <w:vMerge/>
            <w:vAlign w:val="center"/>
          </w:tcPr>
          <w:p w:rsidR="0092129E" w:rsidRDefault="0092129E" w:rsidP="00F436DA">
            <w:pPr>
              <w:spacing w:line="280" w:lineRule="exact"/>
              <w:jc w:val="center"/>
              <w:rPr>
                <w:rFonts w:ascii="黑体" w:eastAsia="黑体" w:hAnsi="黑体" w:cs="黑体" w:hint="eastAsia"/>
                <w:bCs/>
                <w:szCs w:val="21"/>
              </w:rPr>
            </w:pPr>
          </w:p>
        </w:tc>
      </w:tr>
      <w:tr w:rsidR="0092129E" w:rsidTr="00F436DA">
        <w:trPr>
          <w:trHeight w:val="830"/>
        </w:trPr>
        <w:tc>
          <w:tcPr>
            <w:tcW w:w="570" w:type="dxa"/>
            <w:vMerge/>
            <w:vAlign w:val="center"/>
          </w:tcPr>
          <w:p w:rsidR="0092129E" w:rsidRDefault="0092129E" w:rsidP="00F436DA">
            <w:pPr>
              <w:spacing w:line="280" w:lineRule="exact"/>
              <w:rPr>
                <w:rFonts w:ascii="宋体" w:hAnsi="宋体" w:cs="宋体" w:hint="eastAsia"/>
                <w:bCs/>
                <w:szCs w:val="21"/>
              </w:rPr>
            </w:pPr>
          </w:p>
        </w:tc>
        <w:tc>
          <w:tcPr>
            <w:tcW w:w="536" w:type="dxa"/>
            <w:vMerge/>
            <w:vAlign w:val="center"/>
          </w:tcPr>
          <w:p w:rsidR="0092129E" w:rsidRDefault="0092129E" w:rsidP="00F436DA">
            <w:pPr>
              <w:spacing w:line="280" w:lineRule="exact"/>
              <w:rPr>
                <w:rFonts w:ascii="宋体" w:hAnsi="宋体" w:cs="宋体" w:hint="eastAsia"/>
                <w:bCs/>
                <w:szCs w:val="21"/>
              </w:rPr>
            </w:pPr>
          </w:p>
        </w:tc>
        <w:tc>
          <w:tcPr>
            <w:tcW w:w="465" w:type="dxa"/>
            <w:vAlign w:val="center"/>
          </w:tcPr>
          <w:p w:rsidR="0092129E" w:rsidRDefault="0092129E" w:rsidP="00F436DA">
            <w:pPr>
              <w:spacing w:line="280" w:lineRule="exact"/>
              <w:jc w:val="center"/>
              <w:rPr>
                <w:rFonts w:ascii="宋体" w:hAnsi="宋体" w:cs="宋体" w:hint="eastAsia"/>
                <w:bCs/>
                <w:szCs w:val="21"/>
              </w:rPr>
            </w:pPr>
            <w:r>
              <w:rPr>
                <w:rFonts w:ascii="宋体" w:hAnsi="宋体" w:cs="宋体" w:hint="eastAsia"/>
                <w:bCs/>
                <w:szCs w:val="21"/>
              </w:rPr>
              <w:t>39</w:t>
            </w:r>
          </w:p>
        </w:tc>
        <w:tc>
          <w:tcPr>
            <w:tcW w:w="1830" w:type="dxa"/>
            <w:vAlign w:val="center"/>
          </w:tcPr>
          <w:p w:rsidR="0092129E" w:rsidRDefault="0092129E" w:rsidP="00F436DA">
            <w:pPr>
              <w:spacing w:line="280" w:lineRule="exact"/>
              <w:rPr>
                <w:rFonts w:ascii="宋体" w:hAnsi="宋体"/>
                <w:szCs w:val="21"/>
              </w:rPr>
            </w:pPr>
            <w:r>
              <w:rPr>
                <w:rFonts w:ascii="宋体" w:hAnsi="宋体" w:cs="宋体" w:hint="eastAsia"/>
                <w:szCs w:val="21"/>
              </w:rPr>
              <w:t>蛋白同化制剂、肽类激素进口准许证核发</w:t>
            </w:r>
          </w:p>
        </w:tc>
        <w:tc>
          <w:tcPr>
            <w:tcW w:w="1590" w:type="dxa"/>
            <w:vMerge/>
            <w:vAlign w:val="center"/>
          </w:tcPr>
          <w:p w:rsidR="0092129E" w:rsidRDefault="0092129E" w:rsidP="00F436DA">
            <w:pPr>
              <w:spacing w:line="280" w:lineRule="exact"/>
              <w:jc w:val="center"/>
              <w:rPr>
                <w:rFonts w:ascii="黑体" w:eastAsia="黑体" w:hAnsi="黑体" w:cs="黑体" w:hint="eastAsia"/>
                <w:bCs/>
                <w:szCs w:val="21"/>
              </w:rPr>
            </w:pPr>
          </w:p>
        </w:tc>
        <w:tc>
          <w:tcPr>
            <w:tcW w:w="4039" w:type="dxa"/>
            <w:vMerge/>
            <w:vAlign w:val="center"/>
          </w:tcPr>
          <w:p w:rsidR="0092129E" w:rsidRDefault="0092129E" w:rsidP="00F436DA">
            <w:pPr>
              <w:spacing w:line="280" w:lineRule="exact"/>
              <w:jc w:val="center"/>
              <w:rPr>
                <w:rFonts w:ascii="黑体" w:eastAsia="黑体" w:hAnsi="黑体" w:cs="黑体" w:hint="eastAsia"/>
                <w:bCs/>
                <w:szCs w:val="21"/>
              </w:rPr>
            </w:pPr>
          </w:p>
        </w:tc>
      </w:tr>
    </w:tbl>
    <w:p w:rsidR="0092129E" w:rsidRDefault="0092129E" w:rsidP="0092129E"/>
    <w:p w:rsidR="0092129E" w:rsidRDefault="0092129E" w:rsidP="0092129E"/>
    <w:p w:rsidR="0092129E" w:rsidRDefault="0092129E" w:rsidP="0092129E"/>
    <w:p w:rsidR="0092129E" w:rsidRDefault="0092129E" w:rsidP="0092129E"/>
    <w:p w:rsidR="0092129E" w:rsidRDefault="0092129E" w:rsidP="0092129E"/>
    <w:p w:rsidR="0092129E" w:rsidRDefault="0092129E" w:rsidP="0092129E"/>
    <w:p w:rsidR="0092129E" w:rsidRDefault="0092129E" w:rsidP="0092129E"/>
    <w:p w:rsidR="0092129E" w:rsidRDefault="0092129E" w:rsidP="0092129E"/>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090" w:rsidRDefault="00B83090" w:rsidP="0092129E">
      <w:pPr>
        <w:spacing w:after="0"/>
      </w:pPr>
      <w:r>
        <w:separator/>
      </w:r>
    </w:p>
  </w:endnote>
  <w:endnote w:type="continuationSeparator" w:id="0">
    <w:p w:rsidR="00B83090" w:rsidRDefault="00B83090" w:rsidP="009212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090" w:rsidRDefault="00B83090" w:rsidP="0092129E">
      <w:pPr>
        <w:spacing w:after="0"/>
      </w:pPr>
      <w:r>
        <w:separator/>
      </w:r>
    </w:p>
  </w:footnote>
  <w:footnote w:type="continuationSeparator" w:id="0">
    <w:p w:rsidR="00B83090" w:rsidRDefault="00B83090" w:rsidP="0092129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92129E"/>
    <w:rsid w:val="00965E8D"/>
    <w:rsid w:val="00B8309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129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2129E"/>
    <w:rPr>
      <w:rFonts w:ascii="Tahoma" w:hAnsi="Tahoma"/>
      <w:sz w:val="18"/>
      <w:szCs w:val="18"/>
    </w:rPr>
  </w:style>
  <w:style w:type="paragraph" w:styleId="a4">
    <w:name w:val="footer"/>
    <w:basedOn w:val="a"/>
    <w:link w:val="Char0"/>
    <w:uiPriority w:val="99"/>
    <w:semiHidden/>
    <w:unhideWhenUsed/>
    <w:rsid w:val="0092129E"/>
    <w:pPr>
      <w:tabs>
        <w:tab w:val="center" w:pos="4153"/>
        <w:tab w:val="right" w:pos="8306"/>
      </w:tabs>
    </w:pPr>
    <w:rPr>
      <w:sz w:val="18"/>
      <w:szCs w:val="18"/>
    </w:rPr>
  </w:style>
  <w:style w:type="character" w:customStyle="1" w:styleId="Char0">
    <w:name w:val="页脚 Char"/>
    <w:basedOn w:val="a0"/>
    <w:link w:val="a4"/>
    <w:uiPriority w:val="99"/>
    <w:semiHidden/>
    <w:rsid w:val="0092129E"/>
    <w:rPr>
      <w:rFonts w:ascii="Tahoma" w:hAnsi="Tahoma"/>
      <w:sz w:val="18"/>
      <w:szCs w:val="18"/>
    </w:rPr>
  </w:style>
  <w:style w:type="paragraph" w:styleId="a5">
    <w:name w:val="Normal (Web)"/>
    <w:basedOn w:val="a"/>
    <w:rsid w:val="0092129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2014-07-29T03:07:00Z</dcterms:modified>
</cp:coreProperties>
</file>