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D8" w:rsidRDefault="007D44D8">
      <w:pPr>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4</w:t>
      </w:r>
    </w:p>
    <w:p w:rsidR="007D44D8" w:rsidRPr="00D926B7" w:rsidRDefault="007D44D8" w:rsidP="00D926B7">
      <w:pPr>
        <w:spacing w:line="660" w:lineRule="exact"/>
        <w:jc w:val="center"/>
        <w:rPr>
          <w:rFonts w:ascii="方正小标宋简体" w:eastAsia="方正小标宋简体" w:hAnsi="Times New Roman"/>
          <w:sz w:val="44"/>
          <w:szCs w:val="44"/>
        </w:rPr>
      </w:pPr>
      <w:r w:rsidRPr="00D926B7">
        <w:rPr>
          <w:rFonts w:ascii="方正小标宋简体" w:eastAsia="方正小标宋简体" w:hAnsi="Times New Roman" w:hint="eastAsia"/>
          <w:sz w:val="44"/>
          <w:szCs w:val="44"/>
        </w:rPr>
        <w:t>食品药品监管随机抽查工作细则</w:t>
      </w:r>
    </w:p>
    <w:tbl>
      <w:tblPr>
        <w:tblpPr w:leftFromText="180" w:rightFromText="180" w:vertAnchor="text" w:horzAnchor="page" w:tblpX="1815" w:tblpY="530"/>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735"/>
        <w:gridCol w:w="890"/>
      </w:tblGrid>
      <w:tr w:rsidR="007D44D8" w:rsidRPr="007831A8">
        <w:trPr>
          <w:trHeight w:val="568"/>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7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1</w:t>
            </w:r>
          </w:p>
        </w:tc>
        <w:tc>
          <w:tcPr>
            <w:tcW w:w="89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7831A8">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7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食品生产监督检查</w:t>
            </w:r>
          </w:p>
        </w:tc>
        <w:tc>
          <w:tcPr>
            <w:tcW w:w="890" w:type="dxa"/>
            <w:vMerge w:val="restart"/>
          </w:tcPr>
          <w:p w:rsidR="007D44D8" w:rsidRDefault="007D44D8">
            <w:pPr>
              <w:rPr>
                <w:rFonts w:ascii="仿宋" w:eastAsia="仿宋" w:hAnsi="仿宋" w:cs="仿宋"/>
                <w:sz w:val="24"/>
              </w:rPr>
            </w:pPr>
          </w:p>
        </w:tc>
      </w:tr>
      <w:tr w:rsidR="007D44D8" w:rsidRPr="007831A8">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7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获证食品生产企业、食品生产加工小作坊</w:t>
            </w:r>
          </w:p>
        </w:tc>
        <w:tc>
          <w:tcPr>
            <w:tcW w:w="890" w:type="dxa"/>
            <w:vMerge/>
          </w:tcPr>
          <w:p w:rsidR="007D44D8" w:rsidRDefault="007D44D8">
            <w:pPr>
              <w:rPr>
                <w:rFonts w:ascii="仿宋" w:eastAsia="仿宋" w:hAnsi="仿宋" w:cs="仿宋"/>
                <w:sz w:val="24"/>
              </w:rPr>
            </w:pPr>
          </w:p>
        </w:tc>
      </w:tr>
      <w:tr w:rsidR="007D44D8" w:rsidRPr="007831A8">
        <w:trPr>
          <w:trHeight w:val="294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735" w:type="dxa"/>
          </w:tcPr>
          <w:p w:rsidR="007D44D8" w:rsidRPr="00D926B7" w:rsidRDefault="007D44D8">
            <w:pPr>
              <w:numPr>
                <w:ilvl w:val="0"/>
                <w:numId w:val="1"/>
              </w:numPr>
              <w:rPr>
                <w:rFonts w:ascii="仿宋_GB2312" w:eastAsia="仿宋_GB2312" w:hAnsi="仿宋" w:cs="仿宋"/>
                <w:kern w:val="0"/>
                <w:sz w:val="24"/>
              </w:rPr>
            </w:pPr>
            <w:r w:rsidRPr="00D926B7">
              <w:rPr>
                <w:rFonts w:ascii="仿宋_GB2312" w:eastAsia="仿宋_GB2312" w:hAnsi="仿宋" w:cs="仿宋" w:hint="eastAsia"/>
                <w:kern w:val="0"/>
                <w:sz w:val="24"/>
              </w:rPr>
              <w:t>《食品安全法》第一百零九条</w:t>
            </w:r>
            <w:r w:rsidRPr="00D926B7">
              <w:rPr>
                <w:rFonts w:ascii="仿宋_GB2312" w:eastAsia="仿宋_GB2312" w:hAnsi="仿宋" w:cs="仿宋"/>
                <w:kern w:val="0"/>
                <w:sz w:val="24"/>
              </w:rPr>
              <w:t>:</w:t>
            </w:r>
            <w:r w:rsidRPr="00D926B7">
              <w:rPr>
                <w:rFonts w:ascii="仿宋_GB2312" w:eastAsia="仿宋_GB2312" w:hAnsi="仿宋" w:cs="仿宋" w:hint="eastAsia"/>
                <w:kern w:val="0"/>
                <w:sz w:val="24"/>
              </w:rPr>
              <w:t>“县级以上人民政府食品药品监督管理、质量监督部门根据食品安全风险监测、风险评估结果和食品安全状况等，确定监督管理的重点、方式和频次，实施风险分级管理。”</w:t>
            </w:r>
            <w:r w:rsidRPr="00D926B7">
              <w:rPr>
                <w:rFonts w:ascii="仿宋_GB2312" w:eastAsia="仿宋_GB2312" w:hAnsi="仿宋" w:cs="仿宋"/>
                <w:kern w:val="0"/>
                <w:sz w:val="24"/>
              </w:rPr>
              <w:br/>
              <w:t>2.</w:t>
            </w:r>
            <w:r w:rsidRPr="00D926B7">
              <w:rPr>
                <w:rFonts w:ascii="仿宋_GB2312" w:eastAsia="仿宋_GB2312" w:hAnsi="仿宋" w:cs="仿宋" w:hint="eastAsia"/>
                <w:kern w:val="0"/>
                <w:sz w:val="24"/>
              </w:rPr>
              <w:t>《食品安全法》第一百一十条：“县级以上人民政府食品药品监督管理、质量监督部门履行各自食品安全监督管理职责，有权采取下列措施，对生产经营者遵守本法的情况进行监督检查：（一）进入生产经营场所实施现场检查；……”</w:t>
            </w:r>
            <w:r w:rsidRPr="00D926B7">
              <w:rPr>
                <w:rFonts w:ascii="仿宋" w:eastAsia="仿宋_GB2312" w:hAnsi="仿宋" w:cs="仿宋"/>
                <w:kern w:val="0"/>
                <w:sz w:val="24"/>
              </w:rPr>
              <w:t> </w:t>
            </w:r>
            <w:r w:rsidRPr="00D926B7">
              <w:rPr>
                <w:rFonts w:ascii="仿宋_GB2312" w:eastAsia="仿宋_GB2312" w:hAnsi="仿宋" w:cs="仿宋"/>
                <w:kern w:val="0"/>
                <w:sz w:val="24"/>
              </w:rPr>
              <w:br/>
              <w:t>3.</w:t>
            </w:r>
            <w:r w:rsidRPr="00D926B7">
              <w:rPr>
                <w:rFonts w:ascii="仿宋_GB2312" w:eastAsia="仿宋_GB2312" w:hAnsi="仿宋" w:cs="仿宋" w:hint="eastAsia"/>
                <w:kern w:val="0"/>
                <w:sz w:val="24"/>
              </w:rPr>
              <w:t>《食品安全法实施条例》（国务院令第</w:t>
            </w:r>
            <w:r w:rsidRPr="00D926B7">
              <w:rPr>
                <w:rFonts w:ascii="仿宋_GB2312" w:eastAsia="仿宋_GB2312" w:hAnsi="仿宋" w:cs="仿宋"/>
                <w:kern w:val="0"/>
                <w:sz w:val="24"/>
              </w:rPr>
              <w:t>557</w:t>
            </w:r>
            <w:r w:rsidRPr="00D926B7">
              <w:rPr>
                <w:rFonts w:ascii="仿宋_GB2312" w:eastAsia="仿宋_GB2312" w:hAnsi="仿宋" w:cs="仿宋" w:hint="eastAsia"/>
                <w:kern w:val="0"/>
                <w:sz w:val="24"/>
              </w:rPr>
              <w:t>号，</w:t>
            </w:r>
            <w:r w:rsidRPr="00D926B7">
              <w:rPr>
                <w:rFonts w:ascii="仿宋_GB2312" w:eastAsia="仿宋_GB2312" w:hAnsi="仿宋" w:cs="仿宋"/>
                <w:kern w:val="0"/>
                <w:sz w:val="24"/>
              </w:rPr>
              <w:t>2016</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月国务院令第</w:t>
            </w:r>
            <w:r w:rsidRPr="00D926B7">
              <w:rPr>
                <w:rFonts w:ascii="仿宋_GB2312" w:eastAsia="仿宋_GB2312" w:hAnsi="仿宋" w:cs="仿宋"/>
                <w:kern w:val="0"/>
                <w:sz w:val="24"/>
              </w:rPr>
              <w:t>666</w:t>
            </w:r>
            <w:r w:rsidRPr="00D926B7">
              <w:rPr>
                <w:rFonts w:ascii="仿宋_GB2312" w:eastAsia="仿宋_GB2312" w:hAnsi="仿宋" w:cs="仿宋" w:hint="eastAsia"/>
                <w:kern w:val="0"/>
                <w:sz w:val="24"/>
              </w:rPr>
              <w:t>号令修正）：第二十一条第二款</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县级以上质量监督、工商行政管理、食品药品监督管理部门应当加强对食品生产经营者生产经营活动的日常监督检查。</w:t>
            </w:r>
          </w:p>
          <w:p w:rsidR="007D44D8" w:rsidRPr="00D926B7" w:rsidRDefault="007D44D8">
            <w:pPr>
              <w:numPr>
                <w:ilvl w:val="0"/>
                <w:numId w:val="2"/>
              </w:numPr>
              <w:rPr>
                <w:rFonts w:ascii="仿宋_GB2312" w:eastAsia="仿宋_GB2312" w:hAnsi="仿宋" w:cs="仿宋"/>
                <w:sz w:val="24"/>
              </w:rPr>
            </w:pPr>
            <w:r w:rsidRPr="00D926B7">
              <w:rPr>
                <w:rFonts w:ascii="仿宋_GB2312" w:eastAsia="仿宋_GB2312" w:hAnsi="仿宋" w:cs="仿宋" w:hint="eastAsia"/>
                <w:sz w:val="24"/>
              </w:rPr>
              <w:t>《国务院关于加强食品等产品安全监督管理的特别规定》（</w:t>
            </w:r>
            <w:r w:rsidRPr="00D926B7">
              <w:rPr>
                <w:rFonts w:ascii="仿宋_GB2312" w:eastAsia="仿宋_GB2312" w:hAnsi="仿宋" w:cs="仿宋"/>
                <w:sz w:val="24"/>
              </w:rPr>
              <w:t>2007</w:t>
            </w:r>
            <w:r w:rsidRPr="00D926B7">
              <w:rPr>
                <w:rFonts w:ascii="仿宋_GB2312" w:eastAsia="仿宋_GB2312" w:hAnsi="仿宋" w:cs="仿宋" w:hint="eastAsia"/>
                <w:sz w:val="24"/>
              </w:rPr>
              <w:t>年</w:t>
            </w:r>
            <w:r w:rsidRPr="00D926B7">
              <w:rPr>
                <w:rFonts w:ascii="仿宋_GB2312" w:eastAsia="仿宋_GB2312" w:hAnsi="仿宋" w:cs="仿宋"/>
                <w:sz w:val="24"/>
              </w:rPr>
              <w:t>7</w:t>
            </w:r>
            <w:r w:rsidRPr="00D926B7">
              <w:rPr>
                <w:rFonts w:ascii="仿宋_GB2312" w:eastAsia="仿宋_GB2312" w:hAnsi="仿宋" w:cs="仿宋" w:hint="eastAsia"/>
                <w:sz w:val="24"/>
              </w:rPr>
              <w:t>月</w:t>
            </w:r>
            <w:r w:rsidRPr="00D926B7">
              <w:rPr>
                <w:rFonts w:ascii="仿宋_GB2312" w:eastAsia="仿宋_GB2312" w:hAnsi="仿宋" w:cs="仿宋"/>
                <w:sz w:val="24"/>
              </w:rPr>
              <w:t>26</w:t>
            </w:r>
            <w:r w:rsidRPr="00D926B7">
              <w:rPr>
                <w:rFonts w:ascii="仿宋_GB2312" w:eastAsia="仿宋_GB2312" w:hAnsi="仿宋" w:cs="仿宋" w:hint="eastAsia"/>
                <w:sz w:val="24"/>
              </w:rPr>
              <w:t>日国务院令第</w:t>
            </w:r>
            <w:r w:rsidRPr="00D926B7">
              <w:rPr>
                <w:rFonts w:ascii="仿宋_GB2312" w:eastAsia="仿宋_GB2312" w:hAnsi="仿宋" w:cs="仿宋"/>
                <w:sz w:val="24"/>
              </w:rPr>
              <w:t>503</w:t>
            </w:r>
            <w:r w:rsidRPr="00D926B7">
              <w:rPr>
                <w:rFonts w:ascii="仿宋_GB2312" w:eastAsia="仿宋_GB2312" w:hAnsi="仿宋" w:cs="仿宋" w:hint="eastAsia"/>
                <w:sz w:val="24"/>
              </w:rPr>
              <w:t>号）第十五条　农业、卫生、质检、商务、工商、药品等监督管理部门履行各自产品安全监督管理职责，有下列职权：（一）进入生产经营场所实施现场检查</w:t>
            </w:r>
            <w:r w:rsidRPr="00D926B7">
              <w:rPr>
                <w:rFonts w:ascii="仿宋_GB2312" w:eastAsia="仿宋_GB2312" w:hAnsi="仿宋" w:cs="仿宋"/>
                <w:sz w:val="24"/>
              </w:rPr>
              <w:t>...</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5.</w:t>
            </w:r>
            <w:r w:rsidRPr="00D926B7">
              <w:rPr>
                <w:rFonts w:ascii="仿宋_GB2312" w:eastAsia="仿宋_GB2312" w:hAnsi="仿宋" w:cs="仿宋" w:hint="eastAsia"/>
                <w:sz w:val="24"/>
              </w:rPr>
              <w:t>《食品生产许可管理办法》（</w:t>
            </w:r>
            <w:r w:rsidRPr="00D926B7">
              <w:rPr>
                <w:rFonts w:ascii="仿宋_GB2312" w:eastAsia="仿宋_GB2312" w:hAnsi="仿宋" w:cs="仿宋"/>
                <w:sz w:val="24"/>
              </w:rPr>
              <w:t>2015</w:t>
            </w:r>
            <w:r w:rsidRPr="00D926B7">
              <w:rPr>
                <w:rFonts w:ascii="仿宋_GB2312" w:eastAsia="仿宋_GB2312" w:hAnsi="仿宋" w:cs="仿宋" w:hint="eastAsia"/>
                <w:sz w:val="24"/>
              </w:rPr>
              <w:t>年</w:t>
            </w:r>
            <w:r w:rsidRPr="00D926B7">
              <w:rPr>
                <w:rFonts w:ascii="仿宋_GB2312" w:eastAsia="仿宋_GB2312" w:hAnsi="仿宋" w:cs="仿宋"/>
                <w:sz w:val="24"/>
              </w:rPr>
              <w:t>8</w:t>
            </w:r>
            <w:r w:rsidRPr="00D926B7">
              <w:rPr>
                <w:rFonts w:ascii="仿宋_GB2312" w:eastAsia="仿宋_GB2312" w:hAnsi="仿宋" w:cs="仿宋" w:hint="eastAsia"/>
                <w:sz w:val="24"/>
              </w:rPr>
              <w:t>月国家食品药品监督管理总局令第</w:t>
            </w:r>
            <w:r w:rsidRPr="00D926B7">
              <w:rPr>
                <w:rFonts w:ascii="仿宋_GB2312" w:eastAsia="仿宋_GB2312" w:hAnsi="仿宋" w:cs="仿宋"/>
                <w:sz w:val="24"/>
              </w:rPr>
              <w:t>16</w:t>
            </w:r>
            <w:r w:rsidRPr="00D926B7">
              <w:rPr>
                <w:rFonts w:ascii="仿宋_GB2312" w:eastAsia="仿宋_GB2312" w:hAnsi="仿宋" w:cs="仿宋" w:hint="eastAsia"/>
                <w:sz w:val="24"/>
              </w:rPr>
              <w:t>号）：第四十四条</w:t>
            </w:r>
            <w:r w:rsidRPr="00D926B7">
              <w:rPr>
                <w:rFonts w:ascii="仿宋_GB2312" w:eastAsia="仿宋_GB2312" w:hAnsi="仿宋" w:cs="仿宋"/>
                <w:sz w:val="24"/>
              </w:rPr>
              <w:t xml:space="preserve">  </w:t>
            </w:r>
            <w:r w:rsidRPr="00D926B7">
              <w:rPr>
                <w:rFonts w:ascii="仿宋_GB2312" w:eastAsia="仿宋_GB2312" w:hAnsi="仿宋" w:cs="仿宋" w:hint="eastAsia"/>
                <w:sz w:val="24"/>
              </w:rPr>
              <w:t>县级以上地方食品药品监督管理部门应当依据法律法规规定的职责，对食品生产者的许可事项进行监督检查。</w:t>
            </w:r>
            <w:r w:rsidRPr="00D926B7">
              <w:rPr>
                <w:rFonts w:ascii="仿宋_GB2312" w:eastAsia="仿宋_GB2312" w:hAnsi="仿宋" w:cs="仿宋"/>
                <w:sz w:val="24"/>
              </w:rPr>
              <w:t xml:space="preserve">  </w:t>
            </w:r>
            <w:r w:rsidRPr="00D926B7">
              <w:rPr>
                <w:rFonts w:ascii="仿宋_GB2312" w:eastAsia="仿宋_GB2312" w:hAnsi="仿宋" w:cs="仿宋" w:hint="eastAsia"/>
                <w:sz w:val="24"/>
              </w:rPr>
              <w:t>第四十六条</w:t>
            </w:r>
            <w:r w:rsidRPr="00D926B7">
              <w:rPr>
                <w:rFonts w:ascii="仿宋_GB2312" w:eastAsia="仿宋_GB2312" w:hAnsi="仿宋" w:cs="仿宋"/>
                <w:sz w:val="24"/>
              </w:rPr>
              <w:t xml:space="preserve">  </w:t>
            </w:r>
            <w:r w:rsidRPr="00D926B7">
              <w:rPr>
                <w:rFonts w:ascii="仿宋_GB2312" w:eastAsia="仿宋_GB2312" w:hAnsi="仿宋" w:cs="仿宋" w:hint="eastAsia"/>
                <w:sz w:val="24"/>
              </w:rPr>
              <w:t>县级以上地方食品药品监督管理部门日常监督管理人员负责所管辖食品生产者许可事项的监督检查，必要时，应当依法对相关食品仓储、物流企业进行检查。</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6.</w:t>
            </w:r>
            <w:r w:rsidRPr="00D926B7">
              <w:rPr>
                <w:rFonts w:ascii="仿宋_GB2312" w:eastAsia="仿宋_GB2312" w:hAnsi="仿宋" w:cs="仿宋" w:hint="eastAsia"/>
                <w:sz w:val="24"/>
              </w:rPr>
              <w:t>《食品生产经营日常监督检查办法》（</w:t>
            </w:r>
            <w:r w:rsidRPr="00D926B7">
              <w:rPr>
                <w:rFonts w:ascii="仿宋_GB2312" w:eastAsia="仿宋_GB2312" w:hAnsi="仿宋" w:cs="仿宋"/>
                <w:sz w:val="24"/>
              </w:rPr>
              <w:t>2016</w:t>
            </w:r>
            <w:r w:rsidRPr="00D926B7">
              <w:rPr>
                <w:rFonts w:ascii="仿宋_GB2312" w:eastAsia="仿宋_GB2312" w:hAnsi="仿宋" w:cs="仿宋" w:hint="eastAsia"/>
                <w:sz w:val="24"/>
              </w:rPr>
              <w:t>年</w:t>
            </w:r>
            <w:r w:rsidRPr="00D926B7">
              <w:rPr>
                <w:rFonts w:ascii="仿宋_GB2312" w:eastAsia="仿宋_GB2312" w:hAnsi="仿宋" w:cs="仿宋"/>
                <w:sz w:val="24"/>
              </w:rPr>
              <w:t>3</w:t>
            </w:r>
            <w:r w:rsidRPr="00D926B7">
              <w:rPr>
                <w:rFonts w:ascii="仿宋_GB2312" w:eastAsia="仿宋_GB2312" w:hAnsi="仿宋" w:cs="仿宋" w:hint="eastAsia"/>
                <w:sz w:val="24"/>
              </w:rPr>
              <w:t>月国家食品药品监督管理总局令第</w:t>
            </w:r>
            <w:r w:rsidRPr="00D926B7">
              <w:rPr>
                <w:rFonts w:ascii="仿宋_GB2312" w:eastAsia="仿宋_GB2312" w:hAnsi="仿宋" w:cs="仿宋"/>
                <w:sz w:val="24"/>
              </w:rPr>
              <w:t>23</w:t>
            </w:r>
            <w:r w:rsidRPr="00D926B7">
              <w:rPr>
                <w:rFonts w:ascii="仿宋_GB2312" w:eastAsia="仿宋_GB2312" w:hAnsi="仿宋" w:cs="仿宋" w:hint="eastAsia"/>
                <w:sz w:val="24"/>
              </w:rPr>
              <w:t>号）：第四条</w:t>
            </w:r>
            <w:r w:rsidRPr="00D926B7">
              <w:rPr>
                <w:rFonts w:ascii="仿宋_GB2312" w:eastAsia="仿宋_GB2312" w:hAnsi="仿宋" w:cs="仿宋"/>
                <w:sz w:val="24"/>
              </w:rPr>
              <w:t xml:space="preserve">  </w:t>
            </w:r>
            <w:r w:rsidRPr="00D926B7">
              <w:rPr>
                <w:rFonts w:ascii="仿宋_GB2312" w:eastAsia="仿宋_GB2312" w:hAnsi="仿宋" w:cs="仿宋" w:hint="eastAsia"/>
                <w:sz w:val="24"/>
              </w:rPr>
              <w:t>省级食品药品监督管理部门负责监督指导本行政区域内食品生产经营日常监督检查工作。市、县级食品药品监督管理部门负责实施本行政区域内食品生产经营日常监督检查工作。</w:t>
            </w:r>
            <w:r w:rsidRPr="00D926B7">
              <w:rPr>
                <w:rFonts w:ascii="仿宋_GB2312" w:eastAsia="仿宋_GB2312" w:hAnsi="仿宋" w:cs="仿宋"/>
                <w:sz w:val="24"/>
              </w:rPr>
              <w:t xml:space="preserve">   </w:t>
            </w:r>
          </w:p>
        </w:tc>
        <w:tc>
          <w:tcPr>
            <w:tcW w:w="890" w:type="dxa"/>
            <w:vMerge/>
          </w:tcPr>
          <w:p w:rsidR="007D44D8" w:rsidRDefault="007D44D8">
            <w:pPr>
              <w:rPr>
                <w:rFonts w:ascii="仿宋" w:eastAsia="仿宋" w:hAnsi="仿宋" w:cs="仿宋"/>
                <w:sz w:val="24"/>
              </w:rPr>
            </w:pPr>
          </w:p>
        </w:tc>
      </w:tr>
      <w:tr w:rsidR="007D44D8" w:rsidRPr="007831A8" w:rsidTr="00D926B7">
        <w:trPr>
          <w:trHeight w:val="892"/>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7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食品生产监管科</w:t>
            </w:r>
          </w:p>
        </w:tc>
        <w:tc>
          <w:tcPr>
            <w:tcW w:w="890" w:type="dxa"/>
            <w:vMerge/>
          </w:tcPr>
          <w:p w:rsidR="007D44D8" w:rsidRDefault="007D44D8">
            <w:pPr>
              <w:rPr>
                <w:rFonts w:ascii="仿宋" w:eastAsia="仿宋" w:hAnsi="仿宋" w:cs="仿宋"/>
                <w:sz w:val="24"/>
              </w:rPr>
            </w:pPr>
          </w:p>
        </w:tc>
      </w:tr>
      <w:tr w:rsidR="007D44D8" w:rsidRPr="007831A8">
        <w:trPr>
          <w:trHeight w:val="46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735"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hint="eastAsia"/>
                <w:kern w:val="0"/>
                <w:sz w:val="24"/>
              </w:rPr>
              <w:t>企业资质、生产环境条件、落实进货查验、从业人员健康和培训、生产过程控制、落实食品出厂检验、不合格品管理和食品召回、食品标识标注、食品销售台账记录、执行标准等情况。具体根据总局《食品生产经营者日常监督检查管理办法》。检查标准执行</w:t>
            </w:r>
            <w:r w:rsidRPr="00D926B7">
              <w:rPr>
                <w:rFonts w:ascii="仿宋_GB2312" w:eastAsia="仿宋_GB2312" w:hAnsi="仿宋" w:cs="仿宋"/>
                <w:kern w:val="0"/>
                <w:sz w:val="24"/>
              </w:rPr>
              <w:t>GB14881</w:t>
            </w:r>
            <w:r w:rsidRPr="00D926B7">
              <w:rPr>
                <w:rFonts w:ascii="仿宋_GB2312" w:eastAsia="仿宋_GB2312" w:hAnsi="仿宋" w:cs="仿宋" w:hint="eastAsia"/>
                <w:kern w:val="0"/>
                <w:sz w:val="24"/>
              </w:rPr>
              <w:t>《食品生产通用卫生规范》、</w:t>
            </w:r>
            <w:r w:rsidRPr="00D926B7">
              <w:rPr>
                <w:rFonts w:ascii="仿宋_GB2312" w:eastAsia="仿宋_GB2312" w:hAnsi="仿宋" w:cs="仿宋"/>
                <w:kern w:val="0"/>
                <w:sz w:val="24"/>
              </w:rPr>
              <w:t>GB7718</w:t>
            </w:r>
            <w:r w:rsidRPr="00D926B7">
              <w:rPr>
                <w:rFonts w:ascii="仿宋_GB2312" w:eastAsia="仿宋_GB2312" w:hAnsi="仿宋" w:cs="仿宋" w:hint="eastAsia"/>
                <w:kern w:val="0"/>
                <w:sz w:val="24"/>
              </w:rPr>
              <w:t>《预包装食品标签通则》等食品安全标准。</w:t>
            </w:r>
          </w:p>
        </w:tc>
        <w:tc>
          <w:tcPr>
            <w:tcW w:w="890" w:type="dxa"/>
            <w:vMerge/>
          </w:tcPr>
          <w:p w:rsidR="007D44D8" w:rsidRDefault="007D44D8">
            <w:pPr>
              <w:rPr>
                <w:rFonts w:ascii="仿宋" w:eastAsia="仿宋" w:hAnsi="仿宋" w:cs="仿宋"/>
                <w:sz w:val="24"/>
              </w:rPr>
            </w:pPr>
          </w:p>
        </w:tc>
      </w:tr>
      <w:tr w:rsidR="007D44D8" w:rsidRPr="007831A8">
        <w:trPr>
          <w:trHeight w:val="76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735" w:type="dxa"/>
            <w:vAlign w:val="center"/>
          </w:tcPr>
          <w:p w:rsidR="007D44D8" w:rsidRPr="00D926B7" w:rsidRDefault="007D44D8">
            <w:pPr>
              <w:rPr>
                <w:rFonts w:ascii="仿宋_GB2312" w:eastAsia="仿宋_GB2312" w:hAnsi="Times New Roman"/>
                <w:sz w:val="24"/>
              </w:rPr>
            </w:pPr>
            <w:r w:rsidRPr="00D926B7">
              <w:rPr>
                <w:rFonts w:ascii="仿宋_GB2312" w:eastAsia="仿宋_GB2312" w:hAnsi="Times New Roman"/>
                <w:sz w:val="24"/>
              </w:rPr>
              <w:t>1.</w:t>
            </w:r>
            <w:r w:rsidRPr="00D926B7">
              <w:rPr>
                <w:rFonts w:ascii="仿宋_GB2312" w:eastAsia="仿宋_GB2312" w:hAnsi="Times New Roman" w:hint="eastAsia"/>
                <w:sz w:val="24"/>
              </w:rPr>
              <w:t>在执法检查人员名录库中随机选派检查人员。</w:t>
            </w:r>
          </w:p>
          <w:p w:rsidR="007D44D8" w:rsidRPr="00D926B7" w:rsidRDefault="007D44D8">
            <w:pPr>
              <w:rPr>
                <w:rFonts w:ascii="仿宋_GB2312" w:eastAsia="仿宋_GB2312" w:hAnsi="仿宋" w:cs="仿宋"/>
                <w:sz w:val="24"/>
              </w:rPr>
            </w:pPr>
            <w:r w:rsidRPr="00D926B7">
              <w:rPr>
                <w:rFonts w:ascii="仿宋_GB2312" w:eastAsia="仿宋_GB2312" w:hAnsi="Times New Roman"/>
                <w:kern w:val="0"/>
                <w:sz w:val="24"/>
              </w:rPr>
              <w:t>2.</w:t>
            </w:r>
            <w:r w:rsidRPr="00D926B7">
              <w:rPr>
                <w:rFonts w:ascii="仿宋_GB2312" w:eastAsia="仿宋_GB2312" w:hAnsi="Times New Roman" w:hint="eastAsia"/>
                <w:kern w:val="0"/>
                <w:sz w:val="24"/>
              </w:rPr>
              <w:t>通过专项检查、风险高低等方式随机确定被检查单位。</w:t>
            </w:r>
          </w:p>
        </w:tc>
        <w:tc>
          <w:tcPr>
            <w:tcW w:w="890" w:type="dxa"/>
            <w:vMerge/>
          </w:tcPr>
          <w:p w:rsidR="007D44D8" w:rsidRDefault="007D44D8">
            <w:pPr>
              <w:rPr>
                <w:rFonts w:ascii="仿宋" w:eastAsia="仿宋" w:hAnsi="仿宋" w:cs="仿宋"/>
                <w:sz w:val="24"/>
              </w:rPr>
            </w:pPr>
          </w:p>
        </w:tc>
      </w:tr>
      <w:tr w:rsidR="007D44D8" w:rsidRPr="007831A8">
        <w:trPr>
          <w:trHeight w:val="152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735" w:type="dxa"/>
          </w:tcPr>
          <w:p w:rsidR="007D44D8" w:rsidRPr="00D926B7" w:rsidRDefault="007D44D8">
            <w:pPr>
              <w:numPr>
                <w:ilvl w:val="0"/>
                <w:numId w:val="3"/>
              </w:numPr>
              <w:rPr>
                <w:rFonts w:ascii="仿宋_GB2312" w:eastAsia="仿宋_GB2312" w:hAnsi="仿宋" w:cs="仿宋"/>
                <w:sz w:val="24"/>
              </w:rPr>
            </w:pPr>
            <w:r w:rsidRPr="00D926B7">
              <w:rPr>
                <w:rFonts w:ascii="仿宋_GB2312" w:eastAsia="仿宋_GB2312" w:hAnsi="仿宋" w:cs="仿宋" w:hint="eastAsia"/>
                <w:sz w:val="24"/>
              </w:rPr>
              <w:t>严格执行日常监督检查计划</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sz w:val="24"/>
              </w:rPr>
              <w:t>严格执行法律法规或标准确定的抽查比例、频次。</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3.</w:t>
            </w:r>
            <w:r w:rsidRPr="00D926B7">
              <w:rPr>
                <w:rFonts w:ascii="仿宋_GB2312" w:eastAsia="仿宋_GB2312" w:hAnsi="仿宋" w:cs="仿宋" w:hint="eastAsia"/>
                <w:sz w:val="24"/>
              </w:rPr>
              <w:t>根据总局印发的《食品生产经营日常监督检查要点表》规定，在制定检查计划时，随机选择检查项目（每次检查抽查重点项不少于</w:t>
            </w:r>
            <w:r w:rsidRPr="00D926B7">
              <w:rPr>
                <w:rFonts w:ascii="仿宋_GB2312" w:eastAsia="仿宋_GB2312" w:hAnsi="仿宋" w:cs="仿宋"/>
                <w:sz w:val="24"/>
              </w:rPr>
              <w:t>10</w:t>
            </w:r>
            <w:r w:rsidRPr="00D926B7">
              <w:rPr>
                <w:rFonts w:ascii="仿宋_GB2312" w:eastAsia="仿宋_GB2312" w:hAnsi="仿宋" w:cs="仿宋" w:hint="eastAsia"/>
                <w:sz w:val="24"/>
              </w:rPr>
              <w:t>个，总检查项目不少于</w:t>
            </w:r>
            <w:r w:rsidRPr="00D926B7">
              <w:rPr>
                <w:rFonts w:ascii="仿宋_GB2312" w:eastAsia="仿宋_GB2312" w:hAnsi="仿宋" w:cs="仿宋"/>
                <w:sz w:val="24"/>
              </w:rPr>
              <w:t>20</w:t>
            </w:r>
            <w:r w:rsidRPr="00D926B7">
              <w:rPr>
                <w:rFonts w:ascii="仿宋_GB2312" w:eastAsia="仿宋_GB2312" w:hAnsi="仿宋" w:cs="仿宋" w:hint="eastAsia"/>
                <w:sz w:val="24"/>
              </w:rPr>
              <w:t>个）。</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4.</w:t>
            </w:r>
            <w:r w:rsidRPr="00D926B7">
              <w:rPr>
                <w:rFonts w:ascii="仿宋_GB2312" w:eastAsia="仿宋_GB2312" w:hAnsi="仿宋" w:cs="仿宋" w:hint="eastAsia"/>
                <w:sz w:val="24"/>
              </w:rPr>
              <w:t>在监督检查时，根据被检查对象质量安全状况，对生产的产品随机进行抽样检验。</w:t>
            </w:r>
          </w:p>
        </w:tc>
        <w:tc>
          <w:tcPr>
            <w:tcW w:w="890" w:type="dxa"/>
            <w:vMerge/>
          </w:tcPr>
          <w:p w:rsidR="007D44D8" w:rsidRDefault="007D44D8">
            <w:pPr>
              <w:rPr>
                <w:rFonts w:ascii="仿宋" w:eastAsia="仿宋" w:hAnsi="仿宋" w:cs="仿宋"/>
                <w:sz w:val="24"/>
              </w:rPr>
            </w:pPr>
          </w:p>
        </w:tc>
      </w:tr>
    </w:tbl>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rsidP="00D926B7">
      <w:pPr>
        <w:rPr>
          <w:rFonts w:ascii="Times New Roman" w:eastAsia="黑体" w:hAnsi="Times New Roman"/>
          <w:sz w:val="32"/>
          <w:szCs w:val="32"/>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D926B7">
        <w:trPr>
          <w:trHeight w:val="568"/>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2</w:t>
            </w:r>
          </w:p>
        </w:tc>
        <w:tc>
          <w:tcPr>
            <w:tcW w:w="8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食品销售监督检查</w:t>
            </w:r>
          </w:p>
        </w:tc>
        <w:tc>
          <w:tcPr>
            <w:tcW w:w="815" w:type="dxa"/>
            <w:vMerge w:val="restart"/>
          </w:tcPr>
          <w:p w:rsidR="007D44D8" w:rsidRPr="00D926B7" w:rsidRDefault="007D44D8">
            <w:pPr>
              <w:rPr>
                <w:rFonts w:ascii="仿宋_GB2312" w:eastAsia="仿宋_GB2312" w:hAnsi="仿宋" w:cs="仿宋"/>
                <w:sz w:val="24"/>
              </w:rPr>
            </w:pPr>
          </w:p>
        </w:tc>
      </w:tr>
      <w:tr w:rsidR="007D44D8" w:rsidRPr="00D926B7">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食品集中交易市场、食品销售者</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1115"/>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810" w:type="dxa"/>
          </w:tcPr>
          <w:p w:rsidR="007D44D8" w:rsidRPr="00D926B7" w:rsidRDefault="007D44D8">
            <w:pPr>
              <w:numPr>
                <w:ilvl w:val="0"/>
                <w:numId w:val="4"/>
              </w:numPr>
              <w:rPr>
                <w:rFonts w:ascii="仿宋_GB2312" w:eastAsia="仿宋_GB2312" w:hAnsi="仿宋" w:cs="仿宋"/>
                <w:kern w:val="0"/>
                <w:sz w:val="24"/>
              </w:rPr>
            </w:pPr>
            <w:r w:rsidRPr="00D926B7">
              <w:rPr>
                <w:rFonts w:ascii="仿宋_GB2312" w:eastAsia="仿宋_GB2312" w:hAnsi="仿宋" w:cs="仿宋" w:hint="eastAsia"/>
                <w:kern w:val="0"/>
                <w:sz w:val="24"/>
              </w:rPr>
              <w:t>《食品安全法》第一百零九条</w:t>
            </w:r>
            <w:r w:rsidRPr="00D926B7">
              <w:rPr>
                <w:rFonts w:ascii="仿宋_GB2312" w:eastAsia="仿宋_GB2312" w:hAnsi="仿宋" w:cs="仿宋"/>
                <w:kern w:val="0"/>
                <w:sz w:val="24"/>
              </w:rPr>
              <w:t>:</w:t>
            </w:r>
            <w:r w:rsidRPr="00D926B7">
              <w:rPr>
                <w:rFonts w:ascii="仿宋_GB2312" w:eastAsia="仿宋_GB2312" w:hAnsi="仿宋" w:cs="仿宋" w:hint="eastAsia"/>
                <w:kern w:val="0"/>
                <w:sz w:val="24"/>
              </w:rPr>
              <w:t>“县级以上人民政府食品药品监督管理、质量监督部门根据食品安全风险监测、风险评估结果和食品安全状况等，确定监督管理的重点、方式和频次，实施风险分级管理。”</w:t>
            </w:r>
            <w:r w:rsidRPr="00D926B7">
              <w:rPr>
                <w:rFonts w:ascii="仿宋_GB2312" w:eastAsia="仿宋_GB2312" w:hAnsi="仿宋" w:cs="仿宋"/>
                <w:kern w:val="0"/>
                <w:sz w:val="24"/>
              </w:rPr>
              <w:br/>
              <w:t>2.</w:t>
            </w:r>
            <w:r w:rsidRPr="00D926B7">
              <w:rPr>
                <w:rFonts w:ascii="仿宋_GB2312" w:eastAsia="仿宋_GB2312" w:hAnsi="仿宋" w:cs="仿宋" w:hint="eastAsia"/>
                <w:kern w:val="0"/>
                <w:sz w:val="24"/>
              </w:rPr>
              <w:t>《食品安全法》第一百一十条：“县级以上人民政府食品药品监督管理、质量监督部门履行各自食品安全监督管理职责，有权采取下列措施，对生产经营者遵守本法的情况进行监督检查：（一）进入生产经营场所实施现场检查；……”</w:t>
            </w:r>
            <w:r w:rsidRPr="00D926B7">
              <w:rPr>
                <w:rFonts w:ascii="仿宋" w:eastAsia="仿宋_GB2312" w:hAnsi="仿宋" w:cs="仿宋"/>
                <w:kern w:val="0"/>
                <w:sz w:val="24"/>
              </w:rPr>
              <w:t> </w:t>
            </w:r>
            <w:r w:rsidRPr="00D926B7">
              <w:rPr>
                <w:rFonts w:ascii="仿宋_GB2312" w:eastAsia="仿宋_GB2312" w:hAnsi="仿宋" w:cs="仿宋"/>
                <w:kern w:val="0"/>
                <w:sz w:val="24"/>
              </w:rPr>
              <w:br/>
              <w:t>3.</w:t>
            </w:r>
            <w:r w:rsidRPr="00D926B7">
              <w:rPr>
                <w:rFonts w:ascii="仿宋_GB2312" w:eastAsia="仿宋_GB2312" w:hAnsi="仿宋" w:cs="仿宋" w:hint="eastAsia"/>
                <w:kern w:val="0"/>
                <w:sz w:val="24"/>
              </w:rPr>
              <w:t>《食品安全法》第一百一十三条：“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w:t>
            </w:r>
          </w:p>
          <w:p w:rsidR="007D44D8" w:rsidRPr="00D926B7" w:rsidRDefault="007D44D8">
            <w:pPr>
              <w:rPr>
                <w:rFonts w:ascii="仿宋_GB2312" w:eastAsia="仿宋_GB2312" w:hAnsi="仿宋" w:cs="仿宋"/>
                <w:sz w:val="24"/>
              </w:rPr>
            </w:pPr>
            <w:r w:rsidRPr="00D926B7">
              <w:rPr>
                <w:rFonts w:ascii="仿宋_GB2312" w:eastAsia="仿宋_GB2312" w:hAnsi="仿宋" w:cs="仿宋" w:hint="eastAsia"/>
                <w:sz w:val="24"/>
              </w:rPr>
              <w:t>《国务院关于加强食品等产品安全监督管理的特别规定》（</w:t>
            </w:r>
            <w:r w:rsidRPr="00D926B7">
              <w:rPr>
                <w:rFonts w:ascii="仿宋_GB2312" w:eastAsia="仿宋_GB2312" w:hAnsi="仿宋" w:cs="仿宋"/>
                <w:sz w:val="24"/>
              </w:rPr>
              <w:t>2007</w:t>
            </w:r>
            <w:r w:rsidRPr="00D926B7">
              <w:rPr>
                <w:rFonts w:ascii="仿宋_GB2312" w:eastAsia="仿宋_GB2312" w:hAnsi="仿宋" w:cs="仿宋" w:hint="eastAsia"/>
                <w:sz w:val="24"/>
              </w:rPr>
              <w:t>年</w:t>
            </w:r>
            <w:r w:rsidRPr="00D926B7">
              <w:rPr>
                <w:rFonts w:ascii="仿宋_GB2312" w:eastAsia="仿宋_GB2312" w:hAnsi="仿宋" w:cs="仿宋"/>
                <w:sz w:val="24"/>
              </w:rPr>
              <w:t>7</w:t>
            </w:r>
            <w:r w:rsidRPr="00D926B7">
              <w:rPr>
                <w:rFonts w:ascii="仿宋_GB2312" w:eastAsia="仿宋_GB2312" w:hAnsi="仿宋" w:cs="仿宋" w:hint="eastAsia"/>
                <w:sz w:val="24"/>
              </w:rPr>
              <w:t>月</w:t>
            </w:r>
            <w:r w:rsidRPr="00D926B7">
              <w:rPr>
                <w:rFonts w:ascii="仿宋_GB2312" w:eastAsia="仿宋_GB2312" w:hAnsi="仿宋" w:cs="仿宋"/>
                <w:sz w:val="24"/>
              </w:rPr>
              <w:t>26</w:t>
            </w:r>
            <w:r w:rsidRPr="00D926B7">
              <w:rPr>
                <w:rFonts w:ascii="仿宋_GB2312" w:eastAsia="仿宋_GB2312" w:hAnsi="仿宋" w:cs="仿宋" w:hint="eastAsia"/>
                <w:sz w:val="24"/>
              </w:rPr>
              <w:t>日国务院令第</w:t>
            </w:r>
            <w:r w:rsidRPr="00D926B7">
              <w:rPr>
                <w:rFonts w:ascii="仿宋_GB2312" w:eastAsia="仿宋_GB2312" w:hAnsi="仿宋" w:cs="仿宋"/>
                <w:sz w:val="24"/>
              </w:rPr>
              <w:t>503</w:t>
            </w:r>
            <w:r w:rsidRPr="00D926B7">
              <w:rPr>
                <w:rFonts w:ascii="仿宋_GB2312" w:eastAsia="仿宋_GB2312" w:hAnsi="仿宋" w:cs="仿宋" w:hint="eastAsia"/>
                <w:sz w:val="24"/>
              </w:rPr>
              <w:t>号）第十五条　农业、卫生、质检、商务、工商、药品等监督管理部门履行各自产品安全监督管理职责，有下列职权：（一）进入生产经营场所实施现场检查</w:t>
            </w:r>
            <w:r w:rsidRPr="00D926B7">
              <w:rPr>
                <w:rFonts w:ascii="仿宋_GB2312" w:eastAsia="仿宋_GB2312" w:hAnsi="仿宋" w:cs="仿宋"/>
                <w:sz w:val="24"/>
              </w:rPr>
              <w:t>...</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554"/>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食品流通监管科</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1384"/>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810" w:type="dxa"/>
          </w:tcPr>
          <w:p w:rsidR="007D44D8" w:rsidRPr="00D926B7" w:rsidRDefault="007D44D8">
            <w:pPr>
              <w:rPr>
                <w:rFonts w:ascii="仿宋_GB2312" w:eastAsia="仿宋_GB2312" w:hAnsi="仿宋" w:cs="仿宋"/>
                <w:sz w:val="24"/>
              </w:rPr>
            </w:pPr>
            <w:r w:rsidRPr="00D926B7">
              <w:rPr>
                <w:rFonts w:ascii="仿宋_GB2312" w:eastAsia="仿宋_GB2312" w:hAnsi="仿宋" w:cs="仿宋" w:hint="eastAsia"/>
                <w:kern w:val="0"/>
                <w:sz w:val="24"/>
              </w:rPr>
              <w:t>食品经营持证情况，管理制度落实情况，食品标签标识，食品质量，供货单位证照留存情况、食品、食用农产品合格检验报告或者合格证明，进货查验记录或购货凭证，食品批发销售台账，从业人员健康证明，进口食品销售情况等。根据《食品生产经营者日常监督检查办法》。</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9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810" w:type="dxa"/>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在市级流通环节食品安全检查员库中随机选派检查人员。</w:t>
            </w:r>
          </w:p>
          <w:p w:rsidR="007D44D8" w:rsidRPr="00D926B7" w:rsidRDefault="007D44D8">
            <w:pPr>
              <w:rPr>
                <w:rFonts w:ascii="仿宋_GB2312" w:eastAsia="仿宋_GB2312" w:hAnsi="仿宋" w:cs="仿宋"/>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通过机选、摇号的方式确定被检查单位。</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2624"/>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810" w:type="dxa"/>
          </w:tcPr>
          <w:p w:rsidR="007D44D8" w:rsidRPr="00D926B7" w:rsidRDefault="007D44D8">
            <w:pPr>
              <w:numPr>
                <w:ilvl w:val="0"/>
                <w:numId w:val="5"/>
              </w:numPr>
              <w:rPr>
                <w:rFonts w:ascii="仿宋_GB2312" w:eastAsia="仿宋_GB2312" w:hAnsi="仿宋" w:cs="仿宋"/>
                <w:sz w:val="24"/>
              </w:rPr>
            </w:pPr>
            <w:r w:rsidRPr="00D926B7">
              <w:rPr>
                <w:rFonts w:ascii="仿宋_GB2312" w:eastAsia="仿宋_GB2312" w:hAnsi="仿宋" w:cs="仿宋" w:hint="eastAsia"/>
                <w:sz w:val="24"/>
              </w:rPr>
              <w:t>严格执行法律法规或标准确定的或者国家总局、省局规定的抽查比例、频次。</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sz w:val="24"/>
              </w:rPr>
              <w:t>常规抽查，以食用农产品批发市场、大中型商超和供货商为重点单位，年度分别按户数的</w:t>
            </w:r>
            <w:r w:rsidRPr="00D926B7">
              <w:rPr>
                <w:rFonts w:ascii="仿宋_GB2312" w:eastAsia="仿宋_GB2312" w:hAnsi="仿宋" w:cs="仿宋"/>
                <w:sz w:val="24"/>
              </w:rPr>
              <w:t>100%</w:t>
            </w:r>
            <w:r w:rsidRPr="00D926B7">
              <w:rPr>
                <w:rFonts w:ascii="仿宋_GB2312" w:eastAsia="仿宋_GB2312" w:hAnsi="仿宋" w:cs="仿宋" w:hint="eastAsia"/>
                <w:sz w:val="24"/>
              </w:rPr>
              <w:t>、</w:t>
            </w:r>
            <w:r w:rsidRPr="00D926B7">
              <w:rPr>
                <w:rFonts w:ascii="仿宋_GB2312" w:eastAsia="仿宋_GB2312" w:hAnsi="仿宋" w:cs="仿宋"/>
                <w:sz w:val="24"/>
              </w:rPr>
              <w:t>2%</w:t>
            </w:r>
            <w:r w:rsidRPr="00D926B7">
              <w:rPr>
                <w:rFonts w:ascii="仿宋_GB2312" w:eastAsia="仿宋_GB2312" w:hAnsi="仿宋" w:cs="仿宋" w:hint="eastAsia"/>
                <w:sz w:val="24"/>
              </w:rPr>
              <w:t>、</w:t>
            </w:r>
            <w:r w:rsidRPr="00D926B7">
              <w:rPr>
                <w:rFonts w:ascii="仿宋_GB2312" w:eastAsia="仿宋_GB2312" w:hAnsi="仿宋" w:cs="仿宋"/>
                <w:sz w:val="24"/>
              </w:rPr>
              <w:t>2%</w:t>
            </w:r>
            <w:r w:rsidRPr="00D926B7">
              <w:rPr>
                <w:rFonts w:ascii="仿宋_GB2312" w:eastAsia="仿宋_GB2312" w:hAnsi="仿宋" w:cs="仿宋" w:hint="eastAsia"/>
                <w:sz w:val="24"/>
              </w:rPr>
              <w:t>的比例进行抽查。</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3.</w:t>
            </w:r>
            <w:r w:rsidRPr="00D926B7">
              <w:rPr>
                <w:rFonts w:ascii="仿宋_GB2312" w:eastAsia="仿宋_GB2312" w:hAnsi="仿宋" w:cs="仿宋" w:hint="eastAsia"/>
                <w:sz w:val="24"/>
              </w:rPr>
              <w:t>重点工作落实情况的抽查按每区市各两户进行抽查。</w:t>
            </w:r>
          </w:p>
          <w:p w:rsidR="007D44D8" w:rsidRPr="00D926B7" w:rsidRDefault="007D44D8">
            <w:pPr>
              <w:rPr>
                <w:rFonts w:ascii="仿宋_GB2312" w:eastAsia="仿宋_GB2312" w:hAnsi="仿宋" w:cs="仿宋"/>
                <w:sz w:val="24"/>
              </w:rPr>
            </w:pPr>
            <w:r w:rsidRPr="00D926B7">
              <w:rPr>
                <w:rFonts w:ascii="仿宋_GB2312" w:eastAsia="仿宋_GB2312" w:hAnsi="仿宋" w:cs="仿宋"/>
                <w:kern w:val="0"/>
                <w:sz w:val="24"/>
              </w:rPr>
              <w:t>4.</w:t>
            </w:r>
            <w:r w:rsidRPr="00D926B7">
              <w:rPr>
                <w:rFonts w:ascii="仿宋_GB2312" w:eastAsia="仿宋_GB2312" w:hAnsi="仿宋" w:cs="仿宋" w:hint="eastAsia"/>
                <w:kern w:val="0"/>
                <w:sz w:val="24"/>
              </w:rPr>
              <w:t>根据我局印发的《威海市食品流通经营监督检查内容要点》规定，常规抽查时进行全项目检查，重点工作抽查可按工作内容选择相关项目进行检查。</w:t>
            </w:r>
          </w:p>
        </w:tc>
        <w:tc>
          <w:tcPr>
            <w:tcW w:w="815" w:type="dxa"/>
            <w:vMerge/>
          </w:tcPr>
          <w:p w:rsidR="007D44D8" w:rsidRPr="00D926B7" w:rsidRDefault="007D44D8">
            <w:pPr>
              <w:rPr>
                <w:rFonts w:ascii="仿宋_GB2312" w:eastAsia="仿宋_GB2312" w:hAnsi="仿宋" w:cs="仿宋"/>
                <w:sz w:val="24"/>
              </w:rPr>
            </w:pPr>
          </w:p>
        </w:tc>
      </w:tr>
    </w:tbl>
    <w:p w:rsidR="007D44D8" w:rsidRPr="00D926B7" w:rsidRDefault="007D44D8" w:rsidP="00D926B7">
      <w:pPr>
        <w:rPr>
          <w:rFonts w:ascii="Times New Roman" w:eastAsia="黑体" w:hAnsi="Times New Roman"/>
          <w:sz w:val="32"/>
          <w:szCs w:val="32"/>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7831A8">
        <w:trPr>
          <w:trHeight w:val="568"/>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3</w:t>
            </w:r>
          </w:p>
        </w:tc>
        <w:tc>
          <w:tcPr>
            <w:tcW w:w="815" w:type="dxa"/>
            <w:vAlign w:val="center"/>
          </w:tcPr>
          <w:p w:rsidR="007D44D8" w:rsidRDefault="007D44D8">
            <w:pPr>
              <w:jc w:val="center"/>
              <w:rPr>
                <w:rFonts w:ascii="仿宋" w:eastAsia="仿宋" w:hAnsi="仿宋" w:cs="仿宋"/>
                <w:sz w:val="24"/>
              </w:rPr>
            </w:pPr>
            <w:r>
              <w:rPr>
                <w:rFonts w:ascii="仿宋" w:eastAsia="仿宋" w:hAnsi="仿宋" w:cs="仿宋" w:hint="eastAsia"/>
                <w:sz w:val="24"/>
              </w:rPr>
              <w:t>备注</w:t>
            </w:r>
          </w:p>
        </w:tc>
      </w:tr>
      <w:tr w:rsidR="007D44D8" w:rsidRPr="007831A8">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餐饮服务监督检查</w:t>
            </w:r>
          </w:p>
        </w:tc>
        <w:tc>
          <w:tcPr>
            <w:tcW w:w="815" w:type="dxa"/>
            <w:vMerge w:val="restart"/>
          </w:tcPr>
          <w:p w:rsidR="007D44D8" w:rsidRDefault="007D44D8">
            <w:pPr>
              <w:rPr>
                <w:rFonts w:ascii="仿宋" w:eastAsia="仿宋" w:hAnsi="仿宋" w:cs="仿宋"/>
                <w:sz w:val="24"/>
              </w:rPr>
            </w:pPr>
          </w:p>
        </w:tc>
      </w:tr>
      <w:tr w:rsidR="007D44D8" w:rsidRPr="007831A8">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餐饮服务单位</w:t>
            </w:r>
          </w:p>
        </w:tc>
        <w:tc>
          <w:tcPr>
            <w:tcW w:w="815" w:type="dxa"/>
            <w:vMerge/>
          </w:tcPr>
          <w:p w:rsidR="007D44D8" w:rsidRDefault="007D44D8">
            <w:pPr>
              <w:rPr>
                <w:rFonts w:ascii="仿宋" w:eastAsia="仿宋" w:hAnsi="仿宋" w:cs="仿宋"/>
                <w:sz w:val="24"/>
              </w:rPr>
            </w:pPr>
          </w:p>
        </w:tc>
      </w:tr>
      <w:tr w:rsidR="007D44D8" w:rsidRPr="007831A8">
        <w:trPr>
          <w:trHeight w:val="587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810" w:type="dxa"/>
            <w:vAlign w:val="center"/>
          </w:tcPr>
          <w:p w:rsidR="007D44D8" w:rsidRPr="00D926B7" w:rsidRDefault="007D44D8">
            <w:pPr>
              <w:numPr>
                <w:ilvl w:val="0"/>
                <w:numId w:val="6"/>
              </w:numPr>
              <w:rPr>
                <w:rFonts w:ascii="仿宋_GB2312" w:eastAsia="仿宋_GB2312" w:hAnsi="仿宋" w:cs="仿宋"/>
                <w:kern w:val="0"/>
                <w:sz w:val="24"/>
              </w:rPr>
            </w:pPr>
            <w:r w:rsidRPr="00D926B7">
              <w:rPr>
                <w:rFonts w:ascii="仿宋_GB2312" w:eastAsia="仿宋_GB2312" w:hAnsi="仿宋" w:cs="仿宋" w:hint="eastAsia"/>
                <w:kern w:val="0"/>
                <w:sz w:val="24"/>
              </w:rPr>
              <w:t>《食品安全法》第一百零九条</w:t>
            </w:r>
            <w:r w:rsidRPr="00D926B7">
              <w:rPr>
                <w:rFonts w:ascii="仿宋_GB2312" w:eastAsia="仿宋_GB2312" w:hAnsi="仿宋" w:cs="仿宋"/>
                <w:kern w:val="0"/>
                <w:sz w:val="24"/>
              </w:rPr>
              <w:t>:</w:t>
            </w:r>
            <w:r w:rsidRPr="00D926B7">
              <w:rPr>
                <w:rFonts w:ascii="仿宋_GB2312" w:eastAsia="仿宋_GB2312" w:hAnsi="仿宋" w:cs="仿宋" w:hint="eastAsia"/>
                <w:kern w:val="0"/>
                <w:sz w:val="24"/>
              </w:rPr>
              <w:t>“县级以上人民政府食品药品监督管理、质量监督部门根据食品安全风险监测、风险评估结果和食品安全状况等，确定监督管理的重点、方式和频次，实施风险分级管理。”</w:t>
            </w:r>
            <w:r w:rsidRPr="00D926B7">
              <w:rPr>
                <w:rFonts w:ascii="仿宋_GB2312" w:eastAsia="仿宋_GB2312" w:hAnsi="仿宋" w:cs="仿宋"/>
                <w:kern w:val="0"/>
                <w:sz w:val="24"/>
              </w:rPr>
              <w:br/>
              <w:t>2.</w:t>
            </w:r>
            <w:r w:rsidRPr="00D926B7">
              <w:rPr>
                <w:rFonts w:ascii="仿宋_GB2312" w:eastAsia="仿宋_GB2312" w:hAnsi="仿宋" w:cs="仿宋" w:hint="eastAsia"/>
                <w:kern w:val="0"/>
                <w:sz w:val="24"/>
              </w:rPr>
              <w:t>《食品安全法》第一百一十条：“县级以上人民政府食品药品监督管理、质量监督部门履行各自食品安全监督管理职责，有权采取下列措施，对生产经营者遵守本法的情况进行监督检查：（一）进入生产经营场所实施现场检查；……”</w:t>
            </w:r>
            <w:r w:rsidRPr="00D926B7">
              <w:rPr>
                <w:rFonts w:ascii="仿宋" w:eastAsia="仿宋_GB2312" w:hAnsi="仿宋" w:cs="仿宋"/>
                <w:kern w:val="0"/>
                <w:sz w:val="24"/>
              </w:rPr>
              <w:t> </w:t>
            </w:r>
            <w:r w:rsidRPr="00D926B7">
              <w:rPr>
                <w:rFonts w:ascii="仿宋_GB2312" w:eastAsia="仿宋_GB2312" w:hAnsi="仿宋" w:cs="仿宋"/>
                <w:kern w:val="0"/>
                <w:sz w:val="24"/>
              </w:rPr>
              <w:br/>
              <w:t>3.</w:t>
            </w:r>
            <w:r w:rsidRPr="00D926B7">
              <w:rPr>
                <w:rFonts w:ascii="仿宋_GB2312" w:eastAsia="仿宋_GB2312" w:hAnsi="仿宋" w:cs="仿宋" w:hint="eastAsia"/>
                <w:kern w:val="0"/>
                <w:sz w:val="24"/>
              </w:rPr>
              <w:t>《食品安全法》第一百一十三条：“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w:t>
            </w:r>
          </w:p>
          <w:p w:rsidR="007D44D8" w:rsidRPr="00D926B7" w:rsidRDefault="007D44D8">
            <w:pPr>
              <w:rPr>
                <w:rFonts w:ascii="仿宋_GB2312" w:eastAsia="仿宋_GB2312" w:hAnsi="仿宋" w:cs="仿宋"/>
                <w:kern w:val="0"/>
                <w:sz w:val="24"/>
              </w:rPr>
            </w:pPr>
            <w:r w:rsidRPr="00D926B7">
              <w:rPr>
                <w:rFonts w:ascii="仿宋_GB2312" w:eastAsia="仿宋_GB2312" w:hAnsi="仿宋" w:cs="仿宋"/>
                <w:kern w:val="0"/>
                <w:sz w:val="24"/>
              </w:rPr>
              <w:t>4.</w:t>
            </w:r>
            <w:r w:rsidRPr="00D926B7">
              <w:rPr>
                <w:rFonts w:ascii="仿宋_GB2312" w:eastAsia="仿宋_GB2312" w:hAnsi="仿宋" w:cs="仿宋" w:hint="eastAsia"/>
                <w:sz w:val="24"/>
              </w:rPr>
              <w:t>《国务院关于加强食品等产品安全监督管理的特别规定》（</w:t>
            </w:r>
            <w:smartTag w:uri="urn:schemas-microsoft-com:office:smarttags" w:element="chsdate">
              <w:smartTagPr>
                <w:attr w:name="IsROCDate" w:val="False"/>
                <w:attr w:name="IsLunarDate" w:val="False"/>
                <w:attr w:name="Day" w:val="26"/>
                <w:attr w:name="Month" w:val="7"/>
                <w:attr w:name="Year" w:val="2007"/>
              </w:smartTagPr>
              <w:r w:rsidRPr="00D926B7">
                <w:rPr>
                  <w:rFonts w:ascii="仿宋_GB2312" w:eastAsia="仿宋_GB2312" w:hAnsi="仿宋" w:cs="仿宋"/>
                  <w:sz w:val="24"/>
                </w:rPr>
                <w:t>2007</w:t>
              </w:r>
              <w:r w:rsidRPr="00D926B7">
                <w:rPr>
                  <w:rFonts w:ascii="仿宋_GB2312" w:eastAsia="仿宋_GB2312" w:hAnsi="仿宋" w:cs="仿宋" w:hint="eastAsia"/>
                  <w:sz w:val="24"/>
                </w:rPr>
                <w:t>年</w:t>
              </w:r>
              <w:r w:rsidRPr="00D926B7">
                <w:rPr>
                  <w:rFonts w:ascii="仿宋_GB2312" w:eastAsia="仿宋_GB2312" w:hAnsi="仿宋" w:cs="仿宋"/>
                  <w:sz w:val="24"/>
                </w:rPr>
                <w:t>7</w:t>
              </w:r>
              <w:r w:rsidRPr="00D926B7">
                <w:rPr>
                  <w:rFonts w:ascii="仿宋_GB2312" w:eastAsia="仿宋_GB2312" w:hAnsi="仿宋" w:cs="仿宋" w:hint="eastAsia"/>
                  <w:sz w:val="24"/>
                </w:rPr>
                <w:t>月</w:t>
              </w:r>
              <w:r w:rsidRPr="00D926B7">
                <w:rPr>
                  <w:rFonts w:ascii="仿宋_GB2312" w:eastAsia="仿宋_GB2312" w:hAnsi="仿宋" w:cs="仿宋"/>
                  <w:sz w:val="24"/>
                </w:rPr>
                <w:t>26</w:t>
              </w:r>
              <w:r w:rsidRPr="00D926B7">
                <w:rPr>
                  <w:rFonts w:ascii="仿宋_GB2312" w:eastAsia="仿宋_GB2312" w:hAnsi="仿宋" w:cs="仿宋" w:hint="eastAsia"/>
                  <w:sz w:val="24"/>
                </w:rPr>
                <w:t>日</w:t>
              </w:r>
            </w:smartTag>
            <w:r w:rsidRPr="00D926B7">
              <w:rPr>
                <w:rFonts w:ascii="仿宋_GB2312" w:eastAsia="仿宋_GB2312" w:hAnsi="仿宋" w:cs="仿宋" w:hint="eastAsia"/>
                <w:sz w:val="24"/>
              </w:rPr>
              <w:t>国务院令第</w:t>
            </w:r>
            <w:r w:rsidRPr="00D926B7">
              <w:rPr>
                <w:rFonts w:ascii="仿宋_GB2312" w:eastAsia="仿宋_GB2312" w:hAnsi="仿宋" w:cs="仿宋"/>
                <w:sz w:val="24"/>
              </w:rPr>
              <w:t>503</w:t>
            </w:r>
            <w:r w:rsidRPr="00D926B7">
              <w:rPr>
                <w:rFonts w:ascii="仿宋_GB2312" w:eastAsia="仿宋_GB2312" w:hAnsi="仿宋" w:cs="仿宋" w:hint="eastAsia"/>
                <w:sz w:val="24"/>
              </w:rPr>
              <w:t>号）第十五条　农业、卫生、质检、商务、工商、药品等监督管理部门履行各自产品安全监督管理职责，有下列职权：（一）进入生产经营场所实施现场检查</w:t>
            </w:r>
            <w:r w:rsidRPr="00D926B7">
              <w:rPr>
                <w:rFonts w:ascii="仿宋_GB2312" w:eastAsia="仿宋_GB2312" w:hAnsi="仿宋" w:cs="仿宋"/>
                <w:sz w:val="24"/>
              </w:rPr>
              <w:t>...</w:t>
            </w:r>
          </w:p>
        </w:tc>
        <w:tc>
          <w:tcPr>
            <w:tcW w:w="815" w:type="dxa"/>
            <w:vMerge/>
          </w:tcPr>
          <w:p w:rsidR="007D44D8" w:rsidRDefault="007D44D8">
            <w:pPr>
              <w:rPr>
                <w:rFonts w:ascii="仿宋" w:eastAsia="仿宋" w:hAnsi="仿宋" w:cs="仿宋"/>
                <w:sz w:val="24"/>
              </w:rPr>
            </w:pPr>
          </w:p>
        </w:tc>
      </w:tr>
      <w:tr w:rsidR="007D44D8" w:rsidRPr="007831A8">
        <w:trPr>
          <w:trHeight w:val="59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餐饮服务</w:t>
            </w:r>
            <w:r w:rsidRPr="00D926B7">
              <w:rPr>
                <w:rFonts w:ascii="仿宋_GB2312" w:eastAsia="仿宋_GB2312" w:hAnsi="仿宋" w:cs="仿宋" w:hint="eastAsia"/>
                <w:sz w:val="24"/>
              </w:rPr>
              <w:t>科</w:t>
            </w:r>
          </w:p>
        </w:tc>
        <w:tc>
          <w:tcPr>
            <w:tcW w:w="815" w:type="dxa"/>
            <w:vMerge/>
          </w:tcPr>
          <w:p w:rsidR="007D44D8" w:rsidRDefault="007D44D8">
            <w:pPr>
              <w:rPr>
                <w:rFonts w:ascii="仿宋" w:eastAsia="仿宋" w:hAnsi="仿宋" w:cs="仿宋"/>
                <w:sz w:val="24"/>
              </w:rPr>
            </w:pPr>
          </w:p>
        </w:tc>
      </w:tr>
      <w:tr w:rsidR="007D44D8" w:rsidRPr="007831A8">
        <w:trPr>
          <w:trHeight w:val="1735"/>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810"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hint="eastAsia"/>
                <w:kern w:val="0"/>
                <w:sz w:val="24"/>
              </w:rPr>
              <w:t>对</w:t>
            </w:r>
            <w:r w:rsidRPr="00D926B7">
              <w:rPr>
                <w:rFonts w:ascii="仿宋_GB2312" w:eastAsia="仿宋_GB2312" w:hAnsi="仿宋" w:cs="仿宋" w:hint="eastAsia"/>
                <w:sz w:val="24"/>
              </w:rPr>
              <w:t>餐饮服务提供者许可管理、信息公示、制度管理、人员管理、环境卫生、原料控制（含食品添加剂）、加工制作过程、设施设备及维护和餐饮具清洗消毒等情况进行检查，按照总局《食品生产经营日常监督检查要点表》要求，每次检查重点项不少于</w:t>
            </w:r>
            <w:r w:rsidRPr="00D926B7">
              <w:rPr>
                <w:rFonts w:ascii="仿宋_GB2312" w:eastAsia="仿宋_GB2312" w:hAnsi="仿宋" w:cs="仿宋"/>
                <w:sz w:val="24"/>
              </w:rPr>
              <w:t>3</w:t>
            </w:r>
            <w:r w:rsidRPr="00D926B7">
              <w:rPr>
                <w:rFonts w:ascii="仿宋_GB2312" w:eastAsia="仿宋_GB2312" w:hAnsi="仿宋" w:cs="仿宋" w:hint="eastAsia"/>
                <w:sz w:val="24"/>
              </w:rPr>
              <w:t>项，一般项不少于</w:t>
            </w:r>
            <w:r w:rsidRPr="00D926B7">
              <w:rPr>
                <w:rFonts w:ascii="仿宋_GB2312" w:eastAsia="仿宋_GB2312" w:hAnsi="仿宋" w:cs="仿宋"/>
                <w:sz w:val="24"/>
              </w:rPr>
              <w:t>7</w:t>
            </w:r>
            <w:r w:rsidRPr="00D926B7">
              <w:rPr>
                <w:rFonts w:ascii="仿宋_GB2312" w:eastAsia="仿宋_GB2312" w:hAnsi="仿宋" w:cs="仿宋" w:hint="eastAsia"/>
                <w:sz w:val="24"/>
              </w:rPr>
              <w:t>项。</w:t>
            </w:r>
          </w:p>
        </w:tc>
        <w:tc>
          <w:tcPr>
            <w:tcW w:w="815" w:type="dxa"/>
            <w:vMerge/>
          </w:tcPr>
          <w:p w:rsidR="007D44D8" w:rsidRDefault="007D44D8">
            <w:pPr>
              <w:rPr>
                <w:rFonts w:ascii="仿宋" w:eastAsia="仿宋" w:hAnsi="仿宋" w:cs="仿宋"/>
                <w:sz w:val="24"/>
              </w:rPr>
            </w:pPr>
          </w:p>
        </w:tc>
      </w:tr>
      <w:tr w:rsidR="007D44D8" w:rsidRPr="007831A8">
        <w:trPr>
          <w:trHeight w:val="77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810"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在执法人员名录库中随机选派检查人员。</w:t>
            </w:r>
          </w:p>
          <w:p w:rsidR="007D44D8" w:rsidRPr="00D926B7" w:rsidRDefault="007D44D8">
            <w:pPr>
              <w:rPr>
                <w:rFonts w:ascii="仿宋_GB2312" w:eastAsia="仿宋_GB2312" w:hAnsi="仿宋" w:cs="仿宋"/>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在餐饮单位名录中通过机选、摇号等随机确定被检查单位。</w:t>
            </w:r>
          </w:p>
        </w:tc>
        <w:tc>
          <w:tcPr>
            <w:tcW w:w="815" w:type="dxa"/>
            <w:vMerge/>
          </w:tcPr>
          <w:p w:rsidR="007D44D8" w:rsidRDefault="007D44D8">
            <w:pPr>
              <w:rPr>
                <w:rFonts w:ascii="仿宋" w:eastAsia="仿宋" w:hAnsi="仿宋" w:cs="仿宋"/>
                <w:sz w:val="24"/>
              </w:rPr>
            </w:pPr>
          </w:p>
        </w:tc>
      </w:tr>
      <w:tr w:rsidR="007D44D8" w:rsidRPr="007831A8">
        <w:trPr>
          <w:trHeight w:val="1743"/>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810"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严格执行法律法规或标准确定的抽查比例、频次。</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kern w:val="0"/>
                <w:sz w:val="24"/>
              </w:rPr>
              <w:t>根据总局印发的《食品生产经营日常监督检查要点表》规定，在制定检查计划时，随机选择检查项目（通用检查项目中，重点项目逐项检查，一般项可视情况随机抽查；特殊场所和特殊食品检查项目，应逐项检查）。</w:t>
            </w:r>
          </w:p>
        </w:tc>
        <w:tc>
          <w:tcPr>
            <w:tcW w:w="815" w:type="dxa"/>
            <w:vMerge/>
          </w:tcPr>
          <w:p w:rsidR="007D44D8" w:rsidRDefault="007D44D8">
            <w:pPr>
              <w:rPr>
                <w:rFonts w:ascii="仿宋" w:eastAsia="仿宋" w:hAnsi="仿宋" w:cs="仿宋"/>
                <w:sz w:val="24"/>
              </w:rPr>
            </w:pPr>
          </w:p>
        </w:tc>
      </w:tr>
    </w:tbl>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D926B7">
        <w:trPr>
          <w:trHeight w:val="568"/>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4</w:t>
            </w:r>
          </w:p>
        </w:tc>
        <w:tc>
          <w:tcPr>
            <w:tcW w:w="8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餐饮食堂监督检查</w:t>
            </w:r>
          </w:p>
        </w:tc>
        <w:tc>
          <w:tcPr>
            <w:tcW w:w="815" w:type="dxa"/>
            <w:vMerge w:val="restart"/>
          </w:tcPr>
          <w:p w:rsidR="007D44D8" w:rsidRPr="00D926B7" w:rsidRDefault="007D44D8">
            <w:pPr>
              <w:rPr>
                <w:rFonts w:ascii="仿宋_GB2312" w:eastAsia="仿宋_GB2312" w:hAnsi="仿宋" w:cs="仿宋"/>
                <w:sz w:val="24"/>
              </w:rPr>
            </w:pPr>
          </w:p>
        </w:tc>
      </w:tr>
      <w:tr w:rsidR="007D44D8" w:rsidRPr="00D926B7">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学校食堂、小饭桌、建筑工地食堂</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5226"/>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810" w:type="dxa"/>
            <w:vAlign w:val="center"/>
          </w:tcPr>
          <w:p w:rsidR="007D44D8" w:rsidRPr="00D926B7" w:rsidRDefault="007D44D8">
            <w:pPr>
              <w:rPr>
                <w:rFonts w:ascii="仿宋_GB2312" w:eastAsia="仿宋_GB2312" w:hAnsi="仿宋" w:cs="仿宋"/>
                <w:kern w:val="0"/>
                <w:sz w:val="24"/>
              </w:rPr>
            </w:pPr>
            <w:r w:rsidRPr="00D926B7">
              <w:rPr>
                <w:rFonts w:ascii="仿宋_GB2312" w:eastAsia="仿宋_GB2312" w:hAnsi="仿宋" w:cs="仿宋"/>
                <w:kern w:val="0"/>
                <w:sz w:val="24"/>
              </w:rPr>
              <w:t>1.</w:t>
            </w:r>
            <w:r w:rsidRPr="00D926B7">
              <w:rPr>
                <w:rFonts w:ascii="仿宋_GB2312" w:eastAsia="仿宋_GB2312" w:hAnsi="仿宋" w:cs="仿宋" w:hint="eastAsia"/>
                <w:kern w:val="0"/>
                <w:sz w:val="24"/>
              </w:rPr>
              <w:t>《食品安全法》第一百零九条</w:t>
            </w:r>
            <w:r w:rsidRPr="00D926B7">
              <w:rPr>
                <w:rFonts w:ascii="仿宋_GB2312" w:eastAsia="仿宋_GB2312" w:hAnsi="仿宋" w:cs="仿宋"/>
                <w:kern w:val="0"/>
                <w:sz w:val="24"/>
              </w:rPr>
              <w:t>:</w:t>
            </w:r>
            <w:r w:rsidRPr="00D926B7">
              <w:rPr>
                <w:rFonts w:ascii="仿宋_GB2312" w:eastAsia="仿宋_GB2312" w:hAnsi="仿宋" w:cs="仿宋" w:hint="eastAsia"/>
                <w:kern w:val="0"/>
                <w:sz w:val="24"/>
              </w:rPr>
              <w:t>“县级以上人民政府食品药品监督管理、质量监督部门根据食品安全风险监测、风险评估结果和食品安全状况等，确定监督管理的重点、方式和频次，实施风险分级管理。”</w:t>
            </w:r>
            <w:r w:rsidRPr="00D926B7">
              <w:rPr>
                <w:rFonts w:ascii="仿宋_GB2312" w:eastAsia="仿宋_GB2312" w:hAnsi="仿宋" w:cs="仿宋"/>
                <w:kern w:val="0"/>
                <w:sz w:val="24"/>
              </w:rPr>
              <w:br/>
              <w:t>2.</w:t>
            </w:r>
            <w:r w:rsidRPr="00D926B7">
              <w:rPr>
                <w:rFonts w:ascii="仿宋_GB2312" w:eastAsia="仿宋_GB2312" w:hAnsi="仿宋" w:cs="仿宋" w:hint="eastAsia"/>
                <w:kern w:val="0"/>
                <w:sz w:val="24"/>
              </w:rPr>
              <w:t>《食品安全法》第一百一十条：“县级以上人民政府食品药品监督管理、质量监督部门履行各自食品安全监督管理职责，有权采取下列措施，对生产经营者遵守本法的情况进行监督检查：（一）进入生产经营场所实施现场检查；……”</w:t>
            </w:r>
            <w:r w:rsidRPr="00D926B7">
              <w:rPr>
                <w:rFonts w:ascii="仿宋" w:eastAsia="仿宋_GB2312" w:hAnsi="仿宋" w:cs="仿宋"/>
                <w:kern w:val="0"/>
                <w:sz w:val="24"/>
              </w:rPr>
              <w:t> </w:t>
            </w:r>
            <w:r w:rsidRPr="00D926B7">
              <w:rPr>
                <w:rFonts w:ascii="仿宋_GB2312" w:eastAsia="仿宋_GB2312" w:hAnsi="仿宋" w:cs="仿宋"/>
                <w:kern w:val="0"/>
                <w:sz w:val="24"/>
              </w:rPr>
              <w:br/>
              <w:t>3.</w:t>
            </w:r>
            <w:r w:rsidRPr="00D926B7">
              <w:rPr>
                <w:rFonts w:ascii="仿宋_GB2312" w:eastAsia="仿宋_GB2312" w:hAnsi="仿宋" w:cs="仿宋" w:hint="eastAsia"/>
                <w:kern w:val="0"/>
                <w:sz w:val="24"/>
              </w:rPr>
              <w:t>《食品安全法》第一百一十三条：“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w:t>
            </w:r>
          </w:p>
          <w:p w:rsidR="007D44D8" w:rsidRPr="00D926B7" w:rsidRDefault="007D44D8">
            <w:pPr>
              <w:rPr>
                <w:rFonts w:ascii="仿宋_GB2312" w:eastAsia="仿宋_GB2312" w:hAnsi="仿宋" w:cs="仿宋"/>
                <w:kern w:val="0"/>
                <w:sz w:val="24"/>
              </w:rPr>
            </w:pPr>
            <w:r w:rsidRPr="00D926B7">
              <w:rPr>
                <w:rFonts w:ascii="仿宋_GB2312" w:eastAsia="仿宋_GB2312" w:hAnsi="仿宋" w:cs="仿宋"/>
                <w:kern w:val="0"/>
                <w:sz w:val="24"/>
              </w:rPr>
              <w:t>4.</w:t>
            </w:r>
            <w:r w:rsidRPr="00D926B7">
              <w:rPr>
                <w:rFonts w:ascii="仿宋_GB2312" w:eastAsia="仿宋_GB2312" w:hAnsi="仿宋" w:cs="仿宋" w:hint="eastAsia"/>
                <w:kern w:val="0"/>
                <w:sz w:val="24"/>
              </w:rPr>
              <w:t>《山东省学校食堂食品安全监督检查办法》第四条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学校食堂食品安全检查方式，包括学校月度自查、监管部门季度检查、飞行检查、督导检查。</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59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餐饮服务</w:t>
            </w:r>
            <w:r w:rsidRPr="00D926B7">
              <w:rPr>
                <w:rFonts w:ascii="仿宋_GB2312" w:eastAsia="仿宋_GB2312" w:hAnsi="仿宋" w:cs="仿宋" w:hint="eastAsia"/>
                <w:sz w:val="24"/>
              </w:rPr>
              <w:t>科</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1845"/>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810"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hint="eastAsia"/>
                <w:kern w:val="0"/>
                <w:sz w:val="24"/>
              </w:rPr>
              <w:t>对</w:t>
            </w:r>
            <w:r w:rsidRPr="00D926B7">
              <w:rPr>
                <w:rFonts w:ascii="仿宋_GB2312" w:eastAsia="仿宋_GB2312" w:hAnsi="仿宋" w:cs="仿宋" w:hint="eastAsia"/>
                <w:sz w:val="24"/>
              </w:rPr>
              <w:t>餐饮服务提供者许可管理、信息公示、制度管理、人员管理、环境卫生、原料控制（含食品添加剂）、加工制作过程、设施设备及维护和餐饮具清洗消毒等情况进行检查，按照总局《食品生产经营日常监督检查要点表》要求，每次检查重点项不少于</w:t>
            </w:r>
            <w:r w:rsidRPr="00D926B7">
              <w:rPr>
                <w:rFonts w:ascii="仿宋_GB2312" w:eastAsia="仿宋_GB2312" w:hAnsi="仿宋" w:cs="仿宋"/>
                <w:sz w:val="24"/>
              </w:rPr>
              <w:t>3</w:t>
            </w:r>
            <w:r w:rsidRPr="00D926B7">
              <w:rPr>
                <w:rFonts w:ascii="仿宋_GB2312" w:eastAsia="仿宋_GB2312" w:hAnsi="仿宋" w:cs="仿宋" w:hint="eastAsia"/>
                <w:sz w:val="24"/>
              </w:rPr>
              <w:t>项，一般项不少于</w:t>
            </w:r>
            <w:r w:rsidRPr="00D926B7">
              <w:rPr>
                <w:rFonts w:ascii="仿宋_GB2312" w:eastAsia="仿宋_GB2312" w:hAnsi="仿宋" w:cs="仿宋"/>
                <w:sz w:val="24"/>
              </w:rPr>
              <w:t>7</w:t>
            </w:r>
            <w:r w:rsidRPr="00D926B7">
              <w:rPr>
                <w:rFonts w:ascii="仿宋_GB2312" w:eastAsia="仿宋_GB2312" w:hAnsi="仿宋" w:cs="仿宋" w:hint="eastAsia"/>
                <w:sz w:val="24"/>
              </w:rPr>
              <w:t>项；学校食堂一年两次飞行检查。</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844"/>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810"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在执法人员名录库中随机选派检查人员。</w:t>
            </w:r>
          </w:p>
          <w:p w:rsidR="007D44D8" w:rsidRPr="00D926B7" w:rsidRDefault="007D44D8">
            <w:pPr>
              <w:rPr>
                <w:rFonts w:ascii="仿宋_GB2312" w:eastAsia="仿宋_GB2312" w:hAnsi="仿宋" w:cs="仿宋"/>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在餐饮单位名录中通过机选、摇号等随机确定被检查单位。</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2253"/>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810"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严格执行法律法规（包括省局办法）或标准确定的抽查比例、频次。</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kern w:val="0"/>
                <w:sz w:val="24"/>
              </w:rPr>
              <w:t>根据总局印发的《食品生产经营日常监督检查要点表》规定，在制定检查计划时，随机选择检查项目（通用检查项目中，重点项目逐项检查，一般项可视情况随机抽查；特殊场所和特殊食品检查项目，应逐项检查）。</w:t>
            </w:r>
          </w:p>
        </w:tc>
        <w:tc>
          <w:tcPr>
            <w:tcW w:w="815" w:type="dxa"/>
            <w:vMerge/>
          </w:tcPr>
          <w:p w:rsidR="007D44D8" w:rsidRPr="00D926B7" w:rsidRDefault="007D44D8">
            <w:pPr>
              <w:rPr>
                <w:rFonts w:ascii="仿宋_GB2312" w:eastAsia="仿宋_GB2312" w:hAnsi="仿宋" w:cs="仿宋"/>
                <w:sz w:val="24"/>
              </w:rPr>
            </w:pPr>
          </w:p>
        </w:tc>
      </w:tr>
    </w:tbl>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tbl>
      <w:tblPr>
        <w:tblpPr w:leftFromText="180" w:rightFromText="180" w:vertAnchor="text" w:horzAnchor="page" w:tblpX="1517" w:tblpY="530"/>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5"/>
        <w:gridCol w:w="6953"/>
        <w:gridCol w:w="802"/>
      </w:tblGrid>
      <w:tr w:rsidR="007D44D8" w:rsidRPr="00D926B7">
        <w:trPr>
          <w:trHeight w:val="568"/>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953"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5</w:t>
            </w:r>
          </w:p>
        </w:tc>
        <w:tc>
          <w:tcPr>
            <w:tcW w:w="802"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trPr>
          <w:trHeight w:val="530"/>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953"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保健食品生产监督检查</w:t>
            </w:r>
          </w:p>
        </w:tc>
        <w:tc>
          <w:tcPr>
            <w:tcW w:w="802" w:type="dxa"/>
            <w:vMerge w:val="restart"/>
          </w:tcPr>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sz w:val="24"/>
              </w:rPr>
            </w:pPr>
          </w:p>
        </w:tc>
      </w:tr>
      <w:tr w:rsidR="007D44D8" w:rsidRPr="00D926B7">
        <w:trPr>
          <w:trHeight w:val="530"/>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953"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保健食品生产企业</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5903"/>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953" w:type="dxa"/>
          </w:tcPr>
          <w:p w:rsidR="007D44D8" w:rsidRPr="00D926B7" w:rsidRDefault="007D44D8">
            <w:pPr>
              <w:numPr>
                <w:ilvl w:val="0"/>
                <w:numId w:val="7"/>
              </w:numPr>
              <w:spacing w:line="264" w:lineRule="auto"/>
              <w:rPr>
                <w:rFonts w:ascii="仿宋_GB2312" w:eastAsia="仿宋_GB2312" w:hAnsi="仿宋" w:cs="仿宋"/>
                <w:kern w:val="0"/>
                <w:sz w:val="24"/>
              </w:rPr>
            </w:pPr>
            <w:r w:rsidRPr="00D926B7">
              <w:rPr>
                <w:rFonts w:ascii="仿宋_GB2312" w:eastAsia="仿宋_GB2312" w:hAnsi="仿宋" w:cs="仿宋" w:hint="eastAsia"/>
                <w:kern w:val="0"/>
                <w:sz w:val="24"/>
              </w:rPr>
              <w:t>《食品安全法》第一百零九条</w:t>
            </w:r>
            <w:r w:rsidRPr="00D926B7">
              <w:rPr>
                <w:rFonts w:ascii="仿宋_GB2312" w:eastAsia="仿宋_GB2312" w:hAnsi="仿宋" w:cs="仿宋"/>
                <w:kern w:val="0"/>
                <w:sz w:val="24"/>
              </w:rPr>
              <w:t>:</w:t>
            </w:r>
            <w:r w:rsidRPr="00D926B7">
              <w:rPr>
                <w:rFonts w:ascii="仿宋_GB2312" w:eastAsia="仿宋_GB2312" w:hAnsi="仿宋" w:cs="仿宋" w:hint="eastAsia"/>
                <w:kern w:val="0"/>
                <w:sz w:val="24"/>
              </w:rPr>
              <w:t>“县级以上人民政府食品药品监督管理、质量监督部门根据食品安全风险监测、风险评估结果和食品安全状况等，确定监督管理的重点、方式和频次，实施风险分级管理。”</w:t>
            </w:r>
            <w:r w:rsidRPr="00D926B7">
              <w:rPr>
                <w:rFonts w:ascii="仿宋_GB2312" w:eastAsia="仿宋_GB2312" w:hAnsi="仿宋" w:cs="仿宋"/>
                <w:kern w:val="0"/>
                <w:sz w:val="24"/>
              </w:rPr>
              <w:br/>
              <w:t>2.</w:t>
            </w:r>
            <w:r w:rsidRPr="00D926B7">
              <w:rPr>
                <w:rFonts w:ascii="仿宋_GB2312" w:eastAsia="仿宋_GB2312" w:hAnsi="仿宋" w:cs="仿宋" w:hint="eastAsia"/>
                <w:kern w:val="0"/>
                <w:sz w:val="24"/>
              </w:rPr>
              <w:t>《食品安全法》第一百一十条：“县级以上人民政府食品药品监督管理、质量监督部门履行各自食品安全监督管理职责，有权采取下列措施，对生产经营者遵守本法的情况进行监督检查：（一）进入生产经营场所实施现场检查；……”</w:t>
            </w:r>
            <w:r w:rsidRPr="00D926B7">
              <w:rPr>
                <w:rFonts w:ascii="仿宋" w:eastAsia="仿宋_GB2312" w:hAnsi="仿宋" w:cs="仿宋"/>
                <w:kern w:val="0"/>
                <w:sz w:val="24"/>
              </w:rPr>
              <w:t> </w:t>
            </w:r>
            <w:r w:rsidRPr="00D926B7">
              <w:rPr>
                <w:rFonts w:ascii="仿宋_GB2312" w:eastAsia="仿宋_GB2312" w:hAnsi="仿宋" w:cs="仿宋"/>
                <w:kern w:val="0"/>
                <w:sz w:val="24"/>
              </w:rPr>
              <w:br/>
              <w:t>3.</w:t>
            </w:r>
            <w:r w:rsidRPr="00D926B7">
              <w:rPr>
                <w:rFonts w:ascii="仿宋_GB2312" w:eastAsia="仿宋_GB2312" w:hAnsi="仿宋" w:cs="仿宋" w:hint="eastAsia"/>
                <w:kern w:val="0"/>
                <w:sz w:val="24"/>
              </w:rPr>
              <w:t>《食品安全法》第一百一十三条：“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w:t>
            </w:r>
          </w:p>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kern w:val="0"/>
                <w:sz w:val="24"/>
              </w:rPr>
              <w:t>4.</w:t>
            </w:r>
            <w:r w:rsidRPr="00D926B7">
              <w:rPr>
                <w:rFonts w:ascii="仿宋_GB2312" w:eastAsia="仿宋_GB2312" w:hAnsi="仿宋" w:cs="仿宋" w:hint="eastAsia"/>
                <w:sz w:val="24"/>
              </w:rPr>
              <w:t>《国务院关于加强食品等产品安全监督管理的特别规定》（</w:t>
            </w:r>
            <w:smartTag w:uri="urn:schemas-microsoft-com:office:smarttags" w:element="chsdate">
              <w:smartTagPr>
                <w:attr w:name="IsROCDate" w:val="False"/>
                <w:attr w:name="IsLunarDate" w:val="False"/>
                <w:attr w:name="Day" w:val="26"/>
                <w:attr w:name="Month" w:val="7"/>
                <w:attr w:name="Year" w:val="2007"/>
              </w:smartTagPr>
              <w:r w:rsidRPr="00D926B7">
                <w:rPr>
                  <w:rFonts w:ascii="仿宋_GB2312" w:eastAsia="仿宋_GB2312" w:hAnsi="仿宋" w:cs="仿宋"/>
                  <w:sz w:val="24"/>
                </w:rPr>
                <w:t>2007</w:t>
              </w:r>
              <w:r w:rsidRPr="00D926B7">
                <w:rPr>
                  <w:rFonts w:ascii="仿宋_GB2312" w:eastAsia="仿宋_GB2312" w:hAnsi="仿宋" w:cs="仿宋" w:hint="eastAsia"/>
                  <w:sz w:val="24"/>
                </w:rPr>
                <w:t>年</w:t>
              </w:r>
              <w:r w:rsidRPr="00D926B7">
                <w:rPr>
                  <w:rFonts w:ascii="仿宋_GB2312" w:eastAsia="仿宋_GB2312" w:hAnsi="仿宋" w:cs="仿宋"/>
                  <w:sz w:val="24"/>
                </w:rPr>
                <w:t>7</w:t>
              </w:r>
              <w:r w:rsidRPr="00D926B7">
                <w:rPr>
                  <w:rFonts w:ascii="仿宋_GB2312" w:eastAsia="仿宋_GB2312" w:hAnsi="仿宋" w:cs="仿宋" w:hint="eastAsia"/>
                  <w:sz w:val="24"/>
                </w:rPr>
                <w:t>月</w:t>
              </w:r>
              <w:r w:rsidRPr="00D926B7">
                <w:rPr>
                  <w:rFonts w:ascii="仿宋_GB2312" w:eastAsia="仿宋_GB2312" w:hAnsi="仿宋" w:cs="仿宋"/>
                  <w:sz w:val="24"/>
                </w:rPr>
                <w:t>26</w:t>
              </w:r>
              <w:r w:rsidRPr="00D926B7">
                <w:rPr>
                  <w:rFonts w:ascii="仿宋_GB2312" w:eastAsia="仿宋_GB2312" w:hAnsi="仿宋" w:cs="仿宋" w:hint="eastAsia"/>
                  <w:sz w:val="24"/>
                </w:rPr>
                <w:t>日</w:t>
              </w:r>
            </w:smartTag>
            <w:r w:rsidRPr="00D926B7">
              <w:rPr>
                <w:rFonts w:ascii="仿宋_GB2312" w:eastAsia="仿宋_GB2312" w:hAnsi="仿宋" w:cs="仿宋" w:hint="eastAsia"/>
                <w:sz w:val="24"/>
              </w:rPr>
              <w:t>国务院令第</w:t>
            </w:r>
            <w:r w:rsidRPr="00D926B7">
              <w:rPr>
                <w:rFonts w:ascii="仿宋_GB2312" w:eastAsia="仿宋_GB2312" w:hAnsi="仿宋" w:cs="仿宋"/>
                <w:sz w:val="24"/>
              </w:rPr>
              <w:t>503</w:t>
            </w:r>
            <w:r w:rsidRPr="00D926B7">
              <w:rPr>
                <w:rFonts w:ascii="仿宋_GB2312" w:eastAsia="仿宋_GB2312" w:hAnsi="仿宋" w:cs="仿宋" w:hint="eastAsia"/>
                <w:sz w:val="24"/>
              </w:rPr>
              <w:t>号）第十五条　农业、卫生、质检、商务、工商、药品等监督管理部门履行各自产品安全监督管理职责，有下列职权：（一）进入生产经营场所实施现场检查</w:t>
            </w:r>
            <w:r w:rsidRPr="00D926B7">
              <w:rPr>
                <w:rFonts w:ascii="仿宋_GB2312" w:eastAsia="仿宋_GB2312" w:hAnsi="仿宋" w:cs="仿宋"/>
                <w:sz w:val="24"/>
              </w:rPr>
              <w:t>...</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593"/>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953" w:type="dxa"/>
            <w:vAlign w:val="center"/>
          </w:tcPr>
          <w:p w:rsidR="007D44D8" w:rsidRPr="00D926B7" w:rsidRDefault="007D44D8">
            <w:pPr>
              <w:spacing w:line="264" w:lineRule="auto"/>
              <w:jc w:val="center"/>
              <w:rPr>
                <w:rFonts w:ascii="仿宋_GB2312" w:eastAsia="仿宋_GB2312" w:hAnsi="仿宋" w:cs="仿宋"/>
                <w:sz w:val="24"/>
              </w:rPr>
            </w:pPr>
            <w:r w:rsidRPr="00D926B7">
              <w:rPr>
                <w:rFonts w:ascii="仿宋_GB2312" w:eastAsia="仿宋_GB2312" w:hAnsi="仿宋" w:cs="仿宋" w:hint="eastAsia"/>
                <w:sz w:val="24"/>
              </w:rPr>
              <w:t>保健食品化妆品监管科</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1384"/>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953" w:type="dxa"/>
            <w:vAlign w:val="center"/>
          </w:tcPr>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hint="eastAsia"/>
                <w:kern w:val="0"/>
                <w:sz w:val="24"/>
              </w:rPr>
              <w:t>企业资质、落实进货查验、从业人员健康和培训、生产过程控制、落实食品出厂检验、不合格品管理、食品标识标注、食品销售台账记录、执行标准等情况。根据《食品生产经营者日常监督检查办法》。</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809"/>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953" w:type="dxa"/>
            <w:vAlign w:val="center"/>
          </w:tcPr>
          <w:p w:rsidR="007D44D8" w:rsidRPr="00D926B7" w:rsidRDefault="007D44D8">
            <w:pPr>
              <w:spacing w:line="264" w:lineRule="auto"/>
              <w:rPr>
                <w:rFonts w:ascii="仿宋_GB2312" w:eastAsia="仿宋_GB2312" w:hAnsi="Times New Roman"/>
                <w:sz w:val="24"/>
              </w:rPr>
            </w:pPr>
            <w:r w:rsidRPr="00D926B7">
              <w:rPr>
                <w:rFonts w:ascii="仿宋_GB2312" w:eastAsia="仿宋_GB2312" w:hAnsi="Times New Roman"/>
                <w:sz w:val="24"/>
              </w:rPr>
              <w:t>1.</w:t>
            </w:r>
            <w:r w:rsidRPr="00D926B7">
              <w:rPr>
                <w:rFonts w:ascii="仿宋_GB2312" w:eastAsia="仿宋_GB2312" w:hAnsi="Times New Roman" w:hint="eastAsia"/>
                <w:sz w:val="24"/>
              </w:rPr>
              <w:t>在保健食品化妆品执法人员名录库中随机选派检查人员。</w:t>
            </w:r>
          </w:p>
          <w:p w:rsidR="007D44D8" w:rsidRPr="00D926B7" w:rsidRDefault="007D44D8">
            <w:pPr>
              <w:spacing w:line="264" w:lineRule="auto"/>
              <w:rPr>
                <w:rFonts w:ascii="仿宋_GB2312" w:eastAsia="仿宋_GB2312" w:hAnsi="仿宋" w:cs="仿宋"/>
                <w:sz w:val="24"/>
              </w:rPr>
            </w:pPr>
            <w:r w:rsidRPr="00D926B7">
              <w:rPr>
                <w:rFonts w:ascii="仿宋_GB2312" w:eastAsia="仿宋_GB2312" w:hAnsi="Times New Roman"/>
                <w:kern w:val="0"/>
                <w:sz w:val="24"/>
              </w:rPr>
              <w:t>2.</w:t>
            </w:r>
            <w:r w:rsidRPr="00D926B7">
              <w:rPr>
                <w:rFonts w:ascii="仿宋_GB2312" w:eastAsia="仿宋_GB2312" w:hAnsi="Times New Roman" w:hint="eastAsia"/>
                <w:kern w:val="0"/>
                <w:sz w:val="24"/>
              </w:rPr>
              <w:t>随机抽选的方式确定被检查单位。</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1408"/>
        </w:trPr>
        <w:tc>
          <w:tcPr>
            <w:tcW w:w="15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953" w:type="dxa"/>
            <w:vAlign w:val="center"/>
          </w:tcPr>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根据年度检查计划，随机选择检查项目。</w:t>
            </w:r>
          </w:p>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sz w:val="24"/>
              </w:rPr>
              <w:t>在日常监督检查时，根据被检查对象质量安全状况，对生产的产品随机进行抽样检验。</w:t>
            </w:r>
          </w:p>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sz w:val="24"/>
              </w:rPr>
              <w:t>3.</w:t>
            </w:r>
            <w:r w:rsidRPr="00D926B7">
              <w:rPr>
                <w:rFonts w:ascii="仿宋_GB2312" w:eastAsia="仿宋_GB2312" w:hAnsi="仿宋" w:cs="仿宋" w:hint="eastAsia"/>
                <w:sz w:val="24"/>
              </w:rPr>
              <w:t>在产的生产企业全覆盖。</w:t>
            </w:r>
          </w:p>
        </w:tc>
        <w:tc>
          <w:tcPr>
            <w:tcW w:w="802" w:type="dxa"/>
            <w:vMerge/>
          </w:tcPr>
          <w:p w:rsidR="007D44D8" w:rsidRPr="00D926B7" w:rsidRDefault="007D44D8">
            <w:pPr>
              <w:rPr>
                <w:rFonts w:ascii="仿宋_GB2312" w:eastAsia="仿宋_GB2312" w:hAnsi="仿宋" w:cs="仿宋"/>
                <w:sz w:val="24"/>
              </w:rPr>
            </w:pPr>
          </w:p>
        </w:tc>
      </w:tr>
    </w:tbl>
    <w:p w:rsidR="007D44D8" w:rsidRPr="00D926B7" w:rsidRDefault="007D44D8">
      <w:pPr>
        <w:rPr>
          <w:rFonts w:ascii="仿宋_GB2312" w:eastAsia="仿宋_GB2312" w:hAnsi="Times New Roman"/>
          <w:sz w:val="24"/>
        </w:rPr>
      </w:pPr>
    </w:p>
    <w:p w:rsidR="007D44D8" w:rsidRDefault="007D44D8">
      <w:pPr>
        <w:rPr>
          <w:rFonts w:ascii="Times New Roman" w:hAnsi="Times New Roman"/>
        </w:rPr>
      </w:pPr>
    </w:p>
    <w:p w:rsidR="007D44D8" w:rsidRDefault="007D44D8">
      <w:pPr>
        <w:rPr>
          <w:rFonts w:ascii="Times New Roman" w:hAnsi="Times New Roman"/>
        </w:rPr>
      </w:pPr>
    </w:p>
    <w:p w:rsidR="007D44D8" w:rsidRDefault="007D44D8">
      <w:pPr>
        <w:rPr>
          <w:rFonts w:ascii="Times New Roman" w:hAnsi="Times New Roman"/>
        </w:rPr>
      </w:pPr>
    </w:p>
    <w:p w:rsidR="007D44D8" w:rsidRDefault="007D44D8">
      <w:pPr>
        <w:rPr>
          <w:rFonts w:ascii="Times New Roman" w:hAnsi="Times New Roman"/>
        </w:rPr>
      </w:pPr>
    </w:p>
    <w:p w:rsidR="007D44D8" w:rsidRDefault="007D44D8">
      <w:pPr>
        <w:rPr>
          <w:rFonts w:ascii="Times New Roman" w:hAnsi="Times New Roman"/>
        </w:rPr>
      </w:pPr>
    </w:p>
    <w:p w:rsidR="007D44D8" w:rsidRDefault="007D44D8">
      <w:pPr>
        <w:rPr>
          <w:rFonts w:ascii="Times New Roman" w:hAnsi="Times New Roman"/>
        </w:rPr>
      </w:pPr>
    </w:p>
    <w:tbl>
      <w:tblPr>
        <w:tblpPr w:leftFromText="180" w:rightFromText="180" w:vertAnchor="text" w:horzAnchor="page" w:tblpX="1582" w:tblpY="173"/>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6953"/>
        <w:gridCol w:w="802"/>
      </w:tblGrid>
      <w:tr w:rsidR="007D44D8" w:rsidRPr="00D926B7">
        <w:trPr>
          <w:trHeight w:val="408"/>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953"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6</w:t>
            </w:r>
          </w:p>
        </w:tc>
        <w:tc>
          <w:tcPr>
            <w:tcW w:w="802"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trPr>
          <w:trHeight w:val="416"/>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953"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保健食品经营监督检查</w:t>
            </w:r>
          </w:p>
        </w:tc>
        <w:tc>
          <w:tcPr>
            <w:tcW w:w="802" w:type="dxa"/>
            <w:vMerge w:val="restart"/>
          </w:tcPr>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sz w:val="24"/>
              </w:rPr>
            </w:pPr>
          </w:p>
        </w:tc>
      </w:tr>
      <w:tr w:rsidR="007D44D8" w:rsidRPr="00D926B7">
        <w:trPr>
          <w:trHeight w:val="420"/>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953"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保健食品经营企业</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2940"/>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953" w:type="dxa"/>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《食品安全法》</w:t>
            </w:r>
            <w:r w:rsidRPr="00D926B7">
              <w:rPr>
                <w:rFonts w:ascii="仿宋_GB2312" w:eastAsia="仿宋_GB2312" w:hAnsi="仿宋" w:cs="仿宋"/>
                <w:sz w:val="24"/>
              </w:rPr>
              <w:t>(</w:t>
            </w:r>
            <w:smartTag w:uri="urn:schemas-microsoft-com:office:smarttags" w:element="chsdate">
              <w:smartTagPr>
                <w:attr w:name="IsROCDate" w:val="False"/>
                <w:attr w:name="IsLunarDate" w:val="False"/>
                <w:attr w:name="Day" w:val="24"/>
                <w:attr w:name="Month" w:val="4"/>
                <w:attr w:name="Year" w:val="2015"/>
              </w:smartTagPr>
              <w:r w:rsidRPr="00D926B7">
                <w:rPr>
                  <w:rFonts w:ascii="仿宋_GB2312" w:eastAsia="仿宋_GB2312" w:hAnsi="仿宋" w:cs="仿宋"/>
                  <w:sz w:val="24"/>
                </w:rPr>
                <w:t>2015</w:t>
              </w:r>
              <w:r w:rsidRPr="00D926B7">
                <w:rPr>
                  <w:rFonts w:ascii="仿宋_GB2312" w:eastAsia="仿宋_GB2312" w:hAnsi="仿宋" w:cs="仿宋" w:hint="eastAsia"/>
                  <w:sz w:val="24"/>
                </w:rPr>
                <w:t>年</w:t>
              </w:r>
              <w:r w:rsidRPr="00D926B7">
                <w:rPr>
                  <w:rFonts w:ascii="仿宋_GB2312" w:eastAsia="仿宋_GB2312" w:hAnsi="仿宋" w:cs="仿宋"/>
                  <w:sz w:val="24"/>
                </w:rPr>
                <w:t>4</w:t>
              </w:r>
              <w:r w:rsidRPr="00D926B7">
                <w:rPr>
                  <w:rFonts w:ascii="仿宋_GB2312" w:eastAsia="仿宋_GB2312" w:hAnsi="仿宋" w:cs="仿宋" w:hint="eastAsia"/>
                  <w:sz w:val="24"/>
                </w:rPr>
                <w:t>月</w:t>
              </w:r>
              <w:r w:rsidRPr="00D926B7">
                <w:rPr>
                  <w:rFonts w:ascii="仿宋_GB2312" w:eastAsia="仿宋_GB2312" w:hAnsi="仿宋" w:cs="仿宋"/>
                  <w:sz w:val="24"/>
                </w:rPr>
                <w:t>24</w:t>
              </w:r>
              <w:r w:rsidRPr="00D926B7">
                <w:rPr>
                  <w:rFonts w:ascii="仿宋_GB2312" w:eastAsia="仿宋_GB2312" w:hAnsi="仿宋" w:cs="仿宋" w:hint="eastAsia"/>
                  <w:sz w:val="24"/>
                </w:rPr>
                <w:t>日</w:t>
              </w:r>
            </w:smartTag>
            <w:r w:rsidRPr="00D926B7">
              <w:rPr>
                <w:rFonts w:ascii="仿宋_GB2312" w:eastAsia="仿宋_GB2312" w:hAnsi="仿宋" w:cs="仿宋" w:hint="eastAsia"/>
                <w:sz w:val="24"/>
              </w:rPr>
              <w:t>，主席令第二十一号</w:t>
            </w:r>
            <w:r w:rsidRPr="00D926B7">
              <w:rPr>
                <w:rFonts w:ascii="仿宋_GB2312" w:eastAsia="仿宋_GB2312" w:hAnsi="仿宋" w:cs="仿宋"/>
                <w:sz w:val="24"/>
              </w:rPr>
              <w:t>)</w:t>
            </w:r>
            <w:r w:rsidRPr="00D926B7">
              <w:rPr>
                <w:rFonts w:ascii="仿宋_GB2312" w:eastAsia="仿宋_GB2312" w:hAnsi="仿宋" w:cs="仿宋" w:hint="eastAsia"/>
                <w:sz w:val="24"/>
              </w:rPr>
              <w:t>：第一百一十条</w:t>
            </w:r>
            <w:r w:rsidRPr="00D926B7">
              <w:rPr>
                <w:rFonts w:ascii="仿宋_GB2312" w:eastAsia="仿宋_GB2312" w:hAnsi="仿宋" w:cs="仿宋"/>
                <w:sz w:val="24"/>
              </w:rPr>
              <w:t xml:space="preserve">  </w:t>
            </w:r>
            <w:r w:rsidRPr="00D926B7">
              <w:rPr>
                <w:rFonts w:ascii="仿宋_GB2312" w:eastAsia="仿宋_GB2312" w:hAnsi="仿宋" w:cs="仿宋" w:hint="eastAsia"/>
                <w:sz w:val="24"/>
              </w:rPr>
              <w:t>县级以上人民政府食品药品监督管理、质量监督部门履行各自食品安全监督管理职责，有权采取下列措施：</w:t>
            </w:r>
            <w:r w:rsidRPr="00D926B7">
              <w:rPr>
                <w:rFonts w:ascii="仿宋_GB2312" w:eastAsia="仿宋_GB2312" w:hAnsi="仿宋" w:cs="仿宋"/>
                <w:sz w:val="24"/>
              </w:rPr>
              <w:t xml:space="preserve">     </w:t>
            </w:r>
            <w:r w:rsidRPr="00D926B7">
              <w:rPr>
                <w:rFonts w:ascii="仿宋_GB2312" w:eastAsia="仿宋_GB2312" w:hAnsi="仿宋" w:cs="仿宋" w:hint="eastAsia"/>
                <w:sz w:val="24"/>
              </w:rPr>
              <w:t>（一）进入生产经营场所实施现场检查；</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sz w:val="24"/>
              </w:rPr>
              <w:t>《食品安全法实施条例》（国务院令第</w:t>
            </w:r>
            <w:r w:rsidRPr="00D926B7">
              <w:rPr>
                <w:rFonts w:ascii="仿宋_GB2312" w:eastAsia="仿宋_GB2312" w:hAnsi="仿宋" w:cs="仿宋"/>
                <w:sz w:val="24"/>
              </w:rPr>
              <w:t>557</w:t>
            </w:r>
            <w:r w:rsidRPr="00D926B7">
              <w:rPr>
                <w:rFonts w:ascii="仿宋_GB2312" w:eastAsia="仿宋_GB2312" w:hAnsi="仿宋" w:cs="仿宋" w:hint="eastAsia"/>
                <w:sz w:val="24"/>
              </w:rPr>
              <w:t>号，</w:t>
            </w:r>
            <w:r w:rsidRPr="00D926B7">
              <w:rPr>
                <w:rFonts w:ascii="仿宋_GB2312" w:eastAsia="仿宋_GB2312" w:hAnsi="仿宋" w:cs="仿宋"/>
                <w:sz w:val="24"/>
              </w:rPr>
              <w:t>2016</w:t>
            </w:r>
            <w:r w:rsidRPr="00D926B7">
              <w:rPr>
                <w:rFonts w:ascii="仿宋_GB2312" w:eastAsia="仿宋_GB2312" w:hAnsi="仿宋" w:cs="仿宋" w:hint="eastAsia"/>
                <w:sz w:val="24"/>
              </w:rPr>
              <w:t>年</w:t>
            </w:r>
            <w:r w:rsidRPr="00D926B7">
              <w:rPr>
                <w:rFonts w:ascii="仿宋_GB2312" w:eastAsia="仿宋_GB2312" w:hAnsi="仿宋" w:cs="仿宋"/>
                <w:sz w:val="24"/>
              </w:rPr>
              <w:t>2</w:t>
            </w:r>
            <w:r w:rsidRPr="00D926B7">
              <w:rPr>
                <w:rFonts w:ascii="仿宋_GB2312" w:eastAsia="仿宋_GB2312" w:hAnsi="仿宋" w:cs="仿宋" w:hint="eastAsia"/>
                <w:sz w:val="24"/>
              </w:rPr>
              <w:t>月国务院令第</w:t>
            </w:r>
            <w:r w:rsidRPr="00D926B7">
              <w:rPr>
                <w:rFonts w:ascii="仿宋_GB2312" w:eastAsia="仿宋_GB2312" w:hAnsi="仿宋" w:cs="仿宋"/>
                <w:sz w:val="24"/>
              </w:rPr>
              <w:t>666</w:t>
            </w:r>
            <w:r w:rsidRPr="00D926B7">
              <w:rPr>
                <w:rFonts w:ascii="仿宋_GB2312" w:eastAsia="仿宋_GB2312" w:hAnsi="仿宋" w:cs="仿宋" w:hint="eastAsia"/>
                <w:sz w:val="24"/>
              </w:rPr>
              <w:t>号令修正）：第二十一条第二款</w:t>
            </w:r>
            <w:r w:rsidRPr="00D926B7">
              <w:rPr>
                <w:rFonts w:ascii="仿宋_GB2312" w:eastAsia="仿宋_GB2312" w:hAnsi="仿宋" w:cs="仿宋"/>
                <w:sz w:val="24"/>
              </w:rPr>
              <w:t xml:space="preserve">  </w:t>
            </w:r>
            <w:r w:rsidRPr="00D926B7">
              <w:rPr>
                <w:rFonts w:ascii="仿宋_GB2312" w:eastAsia="仿宋_GB2312" w:hAnsi="仿宋" w:cs="仿宋" w:hint="eastAsia"/>
                <w:sz w:val="24"/>
              </w:rPr>
              <w:t>县级以上质量监督、工商行政管理、食品药品监督管理部门应当加强对食品生产经营者生产经营活动的日常监督检查。</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3.</w:t>
            </w:r>
            <w:r w:rsidRPr="00D926B7">
              <w:rPr>
                <w:rFonts w:ascii="仿宋_GB2312" w:eastAsia="仿宋_GB2312" w:hAnsi="仿宋" w:cs="仿宋" w:hint="eastAsia"/>
                <w:sz w:val="24"/>
              </w:rPr>
              <w:t>《国务院关于加强食品等产品安全监督管理的特别规定》（</w:t>
            </w:r>
            <w:r w:rsidRPr="00D926B7">
              <w:rPr>
                <w:rFonts w:ascii="仿宋_GB2312" w:eastAsia="仿宋_GB2312" w:hAnsi="仿宋" w:cs="仿宋"/>
                <w:sz w:val="24"/>
              </w:rPr>
              <w:t>2007</w:t>
            </w:r>
            <w:r w:rsidRPr="00D926B7">
              <w:rPr>
                <w:rFonts w:ascii="仿宋_GB2312" w:eastAsia="仿宋_GB2312" w:hAnsi="仿宋" w:cs="仿宋" w:hint="eastAsia"/>
                <w:sz w:val="24"/>
              </w:rPr>
              <w:t>年</w:t>
            </w:r>
            <w:r w:rsidRPr="00D926B7">
              <w:rPr>
                <w:rFonts w:ascii="仿宋_GB2312" w:eastAsia="仿宋_GB2312" w:hAnsi="仿宋" w:cs="仿宋"/>
                <w:sz w:val="24"/>
              </w:rPr>
              <w:t>7</w:t>
            </w:r>
            <w:r w:rsidRPr="00D926B7">
              <w:rPr>
                <w:rFonts w:ascii="仿宋_GB2312" w:eastAsia="仿宋_GB2312" w:hAnsi="仿宋" w:cs="仿宋" w:hint="eastAsia"/>
                <w:sz w:val="24"/>
              </w:rPr>
              <w:t>月国务院令第</w:t>
            </w:r>
            <w:r w:rsidRPr="00D926B7">
              <w:rPr>
                <w:rFonts w:ascii="仿宋_GB2312" w:eastAsia="仿宋_GB2312" w:hAnsi="仿宋" w:cs="仿宋"/>
                <w:sz w:val="24"/>
              </w:rPr>
              <w:t>503</w:t>
            </w:r>
            <w:r w:rsidRPr="00D926B7">
              <w:rPr>
                <w:rFonts w:ascii="仿宋_GB2312" w:eastAsia="仿宋_GB2312" w:hAnsi="仿宋" w:cs="仿宋" w:hint="eastAsia"/>
                <w:sz w:val="24"/>
              </w:rPr>
              <w:t>号）：第十五条</w:t>
            </w:r>
            <w:r w:rsidRPr="00D926B7">
              <w:rPr>
                <w:rFonts w:ascii="仿宋_GB2312" w:eastAsia="仿宋_GB2312" w:hAnsi="仿宋" w:cs="仿宋"/>
                <w:sz w:val="24"/>
              </w:rPr>
              <w:t xml:space="preserve">  </w:t>
            </w:r>
            <w:r w:rsidRPr="00D926B7">
              <w:rPr>
                <w:rFonts w:ascii="仿宋_GB2312" w:eastAsia="仿宋_GB2312" w:hAnsi="仿宋" w:cs="仿宋" w:hint="eastAsia"/>
                <w:sz w:val="24"/>
              </w:rPr>
              <w:t>农业、卫生、质检、商务、工商、药品等监督管理部门履行各自产品安全监督管理职责，有下列职权：（一）进入生产经营场所实施现场检查</w:t>
            </w:r>
            <w:r w:rsidRPr="00D926B7">
              <w:rPr>
                <w:rFonts w:ascii="仿宋_GB2312" w:eastAsia="仿宋_GB2312" w:hAnsi="仿宋" w:cs="仿宋"/>
                <w:sz w:val="24"/>
              </w:rPr>
              <w:t>...</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4.</w:t>
            </w:r>
            <w:r w:rsidRPr="00D926B7">
              <w:rPr>
                <w:rFonts w:ascii="仿宋_GB2312" w:eastAsia="仿宋_GB2312" w:hAnsi="仿宋" w:cs="仿宋" w:hint="eastAsia"/>
                <w:sz w:val="24"/>
              </w:rPr>
              <w:t>《食品经营许可管理办法》（</w:t>
            </w:r>
            <w:smartTag w:uri="urn:schemas-microsoft-com:office:smarttags" w:element="chsdate">
              <w:smartTagPr>
                <w:attr w:name="IsROCDate" w:val="False"/>
                <w:attr w:name="IsLunarDate" w:val="False"/>
                <w:attr w:name="Day" w:val="31"/>
                <w:attr w:name="Month" w:val="8"/>
                <w:attr w:name="Year" w:val="2015"/>
              </w:smartTagPr>
              <w:r w:rsidRPr="00D926B7">
                <w:rPr>
                  <w:rFonts w:ascii="仿宋_GB2312" w:eastAsia="仿宋_GB2312" w:hAnsi="仿宋" w:cs="仿宋"/>
                  <w:sz w:val="24"/>
                </w:rPr>
                <w:t>2015</w:t>
              </w:r>
              <w:r w:rsidRPr="00D926B7">
                <w:rPr>
                  <w:rFonts w:ascii="仿宋_GB2312" w:eastAsia="仿宋_GB2312" w:hAnsi="仿宋" w:cs="仿宋" w:hint="eastAsia"/>
                  <w:sz w:val="24"/>
                </w:rPr>
                <w:t>年</w:t>
              </w:r>
              <w:r w:rsidRPr="00D926B7">
                <w:rPr>
                  <w:rFonts w:ascii="仿宋_GB2312" w:eastAsia="仿宋_GB2312" w:hAnsi="仿宋" w:cs="仿宋"/>
                  <w:sz w:val="24"/>
                </w:rPr>
                <w:t>8</w:t>
              </w:r>
              <w:r w:rsidRPr="00D926B7">
                <w:rPr>
                  <w:rFonts w:ascii="仿宋_GB2312" w:eastAsia="仿宋_GB2312" w:hAnsi="仿宋" w:cs="仿宋" w:hint="eastAsia"/>
                  <w:sz w:val="24"/>
                </w:rPr>
                <w:t>月</w:t>
              </w:r>
              <w:r w:rsidRPr="00D926B7">
                <w:rPr>
                  <w:rFonts w:ascii="仿宋_GB2312" w:eastAsia="仿宋_GB2312" w:hAnsi="仿宋" w:cs="仿宋"/>
                  <w:sz w:val="24"/>
                </w:rPr>
                <w:t>31</w:t>
              </w:r>
              <w:r w:rsidRPr="00D926B7">
                <w:rPr>
                  <w:rFonts w:ascii="仿宋_GB2312" w:eastAsia="仿宋_GB2312" w:hAnsi="仿宋" w:cs="仿宋" w:hint="eastAsia"/>
                  <w:sz w:val="24"/>
                </w:rPr>
                <w:t>日</w:t>
              </w:r>
            </w:smartTag>
            <w:r w:rsidRPr="00D926B7">
              <w:rPr>
                <w:rFonts w:ascii="仿宋_GB2312" w:eastAsia="仿宋_GB2312" w:hAnsi="仿宋" w:cs="仿宋" w:hint="eastAsia"/>
                <w:sz w:val="24"/>
              </w:rPr>
              <w:t>国家食品药品监督管理总局令第</w:t>
            </w:r>
            <w:r w:rsidRPr="00D926B7">
              <w:rPr>
                <w:rFonts w:ascii="仿宋_GB2312" w:eastAsia="仿宋_GB2312" w:hAnsi="仿宋" w:cs="仿宋"/>
                <w:sz w:val="24"/>
              </w:rPr>
              <w:t>17</w:t>
            </w:r>
            <w:r w:rsidRPr="00D926B7">
              <w:rPr>
                <w:rFonts w:ascii="仿宋_GB2312" w:eastAsia="仿宋_GB2312" w:hAnsi="仿宋" w:cs="仿宋" w:hint="eastAsia"/>
                <w:sz w:val="24"/>
              </w:rPr>
              <w:t>号）：第三十九条　县级以上地方食品药品监督管理部门应当依据法律法规规定的职责，对食品经营者的许可事项进行监督检查。</w:t>
            </w:r>
            <w:r w:rsidRPr="00D926B7">
              <w:rPr>
                <w:rFonts w:ascii="仿宋_GB2312" w:eastAsia="仿宋_GB2312" w:hAnsi="仿宋" w:cs="仿宋"/>
                <w:sz w:val="24"/>
              </w:rPr>
              <w:t xml:space="preserve">  </w:t>
            </w:r>
            <w:r w:rsidRPr="00D926B7">
              <w:rPr>
                <w:rFonts w:ascii="仿宋_GB2312" w:eastAsia="仿宋_GB2312" w:hAnsi="仿宋" w:cs="仿宋" w:hint="eastAsia"/>
                <w:sz w:val="24"/>
              </w:rPr>
              <w:t>第四十一条</w:t>
            </w:r>
            <w:r w:rsidRPr="00D926B7">
              <w:rPr>
                <w:rFonts w:ascii="仿宋_GB2312" w:eastAsia="仿宋_GB2312" w:hAnsi="仿宋" w:cs="仿宋"/>
                <w:sz w:val="24"/>
              </w:rPr>
              <w:t xml:space="preserve">  </w:t>
            </w:r>
            <w:r w:rsidRPr="00D926B7">
              <w:rPr>
                <w:rFonts w:ascii="仿宋_GB2312" w:eastAsia="仿宋_GB2312" w:hAnsi="仿宋" w:cs="仿宋" w:hint="eastAsia"/>
                <w:sz w:val="24"/>
              </w:rPr>
              <w:t>县级以上地方食品药品监督管理部门日常监督管理人员负责所管辖食品经营者许可事项的监督检查，必要时，应当依法对相关食品仓储、物流企业进行检查。</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5.</w:t>
            </w:r>
            <w:r w:rsidRPr="00D926B7">
              <w:rPr>
                <w:rFonts w:ascii="仿宋_GB2312" w:eastAsia="仿宋_GB2312" w:hAnsi="仿宋" w:cs="仿宋" w:hint="eastAsia"/>
                <w:sz w:val="24"/>
              </w:rPr>
              <w:t>《食品生产经营日常监督检查办法》（</w:t>
            </w:r>
            <w:r w:rsidRPr="00D926B7">
              <w:rPr>
                <w:rFonts w:ascii="仿宋_GB2312" w:eastAsia="仿宋_GB2312" w:hAnsi="仿宋" w:cs="仿宋"/>
                <w:sz w:val="24"/>
              </w:rPr>
              <w:t>2016</w:t>
            </w:r>
            <w:r w:rsidRPr="00D926B7">
              <w:rPr>
                <w:rFonts w:ascii="仿宋_GB2312" w:eastAsia="仿宋_GB2312" w:hAnsi="仿宋" w:cs="仿宋" w:hint="eastAsia"/>
                <w:sz w:val="24"/>
              </w:rPr>
              <w:t>年</w:t>
            </w:r>
            <w:r w:rsidRPr="00D926B7">
              <w:rPr>
                <w:rFonts w:ascii="仿宋_GB2312" w:eastAsia="仿宋_GB2312" w:hAnsi="仿宋" w:cs="仿宋"/>
                <w:sz w:val="24"/>
              </w:rPr>
              <w:t>3</w:t>
            </w:r>
            <w:r w:rsidRPr="00D926B7">
              <w:rPr>
                <w:rFonts w:ascii="仿宋_GB2312" w:eastAsia="仿宋_GB2312" w:hAnsi="仿宋" w:cs="仿宋" w:hint="eastAsia"/>
                <w:sz w:val="24"/>
              </w:rPr>
              <w:t>月国家食品药品监督管理总局令第</w:t>
            </w:r>
            <w:r w:rsidRPr="00D926B7">
              <w:rPr>
                <w:rFonts w:ascii="仿宋_GB2312" w:eastAsia="仿宋_GB2312" w:hAnsi="仿宋" w:cs="仿宋"/>
                <w:sz w:val="24"/>
              </w:rPr>
              <w:t>23</w:t>
            </w:r>
            <w:r w:rsidRPr="00D926B7">
              <w:rPr>
                <w:rFonts w:ascii="仿宋_GB2312" w:eastAsia="仿宋_GB2312" w:hAnsi="仿宋" w:cs="仿宋" w:hint="eastAsia"/>
                <w:sz w:val="24"/>
              </w:rPr>
              <w:t>号）：第四条</w:t>
            </w:r>
            <w:r w:rsidRPr="00D926B7">
              <w:rPr>
                <w:rFonts w:ascii="仿宋_GB2312" w:eastAsia="仿宋_GB2312" w:hAnsi="仿宋" w:cs="仿宋"/>
                <w:sz w:val="24"/>
              </w:rPr>
              <w:t xml:space="preserve">  </w:t>
            </w:r>
            <w:r w:rsidRPr="00D926B7">
              <w:rPr>
                <w:rFonts w:ascii="仿宋_GB2312" w:eastAsia="仿宋_GB2312" w:hAnsi="仿宋" w:cs="仿宋" w:hint="eastAsia"/>
                <w:sz w:val="24"/>
              </w:rPr>
              <w:t>省级食品药品监督管理部门负责监督指导本行政区域内食品生产经营日常监督检查工作。</w:t>
            </w:r>
            <w:r w:rsidRPr="00D926B7">
              <w:rPr>
                <w:rFonts w:ascii="仿宋_GB2312" w:eastAsia="仿宋_GB2312" w:hAnsi="仿宋" w:cs="仿宋"/>
                <w:sz w:val="24"/>
              </w:rPr>
              <w:t xml:space="preserve">  </w:t>
            </w:r>
            <w:r w:rsidRPr="00D926B7">
              <w:rPr>
                <w:rFonts w:ascii="仿宋_GB2312" w:eastAsia="仿宋_GB2312" w:hAnsi="仿宋" w:cs="仿宋" w:hint="eastAsia"/>
                <w:sz w:val="24"/>
              </w:rPr>
              <w:t>市、县级食品药品监督管理部门负责实施本行政区域内食品生产经营日常监督检查工作。</w:t>
            </w:r>
            <w:r w:rsidRPr="00D926B7">
              <w:rPr>
                <w:rFonts w:ascii="仿宋_GB2312" w:eastAsia="仿宋_GB2312" w:hAnsi="仿宋" w:cs="仿宋"/>
                <w:sz w:val="24"/>
              </w:rPr>
              <w:t xml:space="preserve">   </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513"/>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953"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保健食品化妆品监管科</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1269"/>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953"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hint="eastAsia"/>
                <w:kern w:val="0"/>
                <w:sz w:val="24"/>
              </w:rPr>
              <w:t>企业经营资质；落实进货查验情况；从业人员健康和培训；经营过程控制；</w:t>
            </w:r>
            <w:r w:rsidRPr="00D926B7">
              <w:rPr>
                <w:rFonts w:ascii="仿宋_GB2312" w:eastAsia="仿宋_GB2312" w:hAnsi="仿宋" w:cs="宋体" w:hint="eastAsia"/>
                <w:sz w:val="24"/>
              </w:rPr>
              <w:t>保健食品贮存、运输与配送；</w:t>
            </w:r>
            <w:r w:rsidRPr="00D926B7">
              <w:rPr>
                <w:rFonts w:ascii="仿宋_GB2312" w:eastAsia="仿宋_GB2312" w:hAnsi="仿宋" w:cs="仿宋" w:hint="eastAsia"/>
                <w:kern w:val="0"/>
                <w:sz w:val="24"/>
              </w:rPr>
              <w:t>不合格品管理；标识标签管理；销售台账记录。根据《食品生产经营者日常监督检查办法》。</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709"/>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953" w:type="dxa"/>
            <w:vAlign w:val="center"/>
          </w:tcPr>
          <w:p w:rsidR="007D44D8" w:rsidRPr="00D926B7" w:rsidRDefault="007D44D8">
            <w:pPr>
              <w:rPr>
                <w:rFonts w:ascii="仿宋_GB2312" w:eastAsia="仿宋_GB2312" w:hAnsi="Times New Roman"/>
                <w:sz w:val="24"/>
              </w:rPr>
            </w:pPr>
            <w:r w:rsidRPr="00D926B7">
              <w:rPr>
                <w:rFonts w:ascii="仿宋_GB2312" w:eastAsia="仿宋_GB2312" w:hAnsi="Times New Roman"/>
                <w:sz w:val="24"/>
              </w:rPr>
              <w:t>1.</w:t>
            </w:r>
            <w:r w:rsidRPr="00D926B7">
              <w:rPr>
                <w:rFonts w:ascii="仿宋_GB2312" w:eastAsia="仿宋_GB2312" w:hAnsi="Times New Roman" w:hint="eastAsia"/>
                <w:sz w:val="24"/>
              </w:rPr>
              <w:t>在保健食品监管执法人员名录库中随机选派检查人员。</w:t>
            </w:r>
          </w:p>
          <w:p w:rsidR="007D44D8" w:rsidRPr="00D926B7" w:rsidRDefault="007D44D8">
            <w:pPr>
              <w:rPr>
                <w:rFonts w:ascii="仿宋_GB2312" w:eastAsia="仿宋_GB2312" w:hAnsi="仿宋" w:cs="仿宋"/>
                <w:sz w:val="24"/>
              </w:rPr>
            </w:pPr>
            <w:r w:rsidRPr="00D926B7">
              <w:rPr>
                <w:rFonts w:ascii="仿宋_GB2312" w:eastAsia="仿宋_GB2312" w:hAnsi="Times New Roman"/>
                <w:kern w:val="0"/>
                <w:sz w:val="24"/>
              </w:rPr>
              <w:t>2.</w:t>
            </w:r>
            <w:r w:rsidRPr="00D926B7">
              <w:rPr>
                <w:rFonts w:ascii="仿宋_GB2312" w:eastAsia="仿宋_GB2312" w:hAnsi="Times New Roman" w:hint="eastAsia"/>
                <w:kern w:val="0"/>
                <w:sz w:val="24"/>
              </w:rPr>
              <w:t>随机抽选的方式确定被检查单位。</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1357"/>
        </w:trPr>
        <w:tc>
          <w:tcPr>
            <w:tcW w:w="153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953"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根据年度检查计划，随机选择检查项目。</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sz w:val="24"/>
              </w:rPr>
              <w:t>在日常监督检查时，根据被检查对象质量安全状况，对生产的产品随机进行抽样检验。</w:t>
            </w:r>
          </w:p>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3.</w:t>
            </w:r>
            <w:r w:rsidRPr="00D926B7">
              <w:rPr>
                <w:rFonts w:ascii="仿宋_GB2312" w:eastAsia="仿宋_GB2312" w:hAnsi="仿宋" w:cs="仿宋" w:hint="eastAsia"/>
                <w:sz w:val="24"/>
              </w:rPr>
              <w:t>每年检查经营企业不少于</w:t>
            </w:r>
            <w:r w:rsidRPr="00D926B7">
              <w:rPr>
                <w:rFonts w:ascii="仿宋_GB2312" w:eastAsia="仿宋_GB2312" w:hAnsi="仿宋" w:cs="仿宋"/>
                <w:sz w:val="24"/>
              </w:rPr>
              <w:t>24</w:t>
            </w:r>
            <w:r w:rsidRPr="00D926B7">
              <w:rPr>
                <w:rFonts w:ascii="仿宋_GB2312" w:eastAsia="仿宋_GB2312" w:hAnsi="仿宋" w:cs="仿宋" w:hint="eastAsia"/>
                <w:sz w:val="24"/>
              </w:rPr>
              <w:t>家。</w:t>
            </w:r>
          </w:p>
        </w:tc>
        <w:tc>
          <w:tcPr>
            <w:tcW w:w="802" w:type="dxa"/>
            <w:vMerge/>
          </w:tcPr>
          <w:p w:rsidR="007D44D8" w:rsidRPr="00D926B7" w:rsidRDefault="007D44D8">
            <w:pPr>
              <w:rPr>
                <w:rFonts w:ascii="仿宋_GB2312" w:eastAsia="仿宋_GB2312" w:hAnsi="仿宋" w:cs="仿宋"/>
                <w:sz w:val="24"/>
              </w:rPr>
            </w:pPr>
          </w:p>
        </w:tc>
      </w:tr>
    </w:tbl>
    <w:p w:rsidR="007D44D8" w:rsidRDefault="007D44D8">
      <w:pPr>
        <w:rPr>
          <w:rFonts w:ascii="Times New Roman" w:hAnsi="Times New Roman"/>
        </w:rPr>
      </w:pPr>
    </w:p>
    <w:tbl>
      <w:tblPr>
        <w:tblpPr w:leftFromText="180" w:rightFromText="180" w:vertAnchor="text" w:horzAnchor="page" w:tblpX="1502" w:tblpY="530"/>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5"/>
        <w:gridCol w:w="6998"/>
        <w:gridCol w:w="802"/>
      </w:tblGrid>
      <w:tr w:rsidR="007D44D8" w:rsidRPr="00D926B7">
        <w:trPr>
          <w:trHeight w:val="483"/>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998"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7</w:t>
            </w:r>
          </w:p>
        </w:tc>
        <w:tc>
          <w:tcPr>
            <w:tcW w:w="802"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trPr>
          <w:trHeight w:val="451"/>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998"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化妆品生产经营监督检查</w:t>
            </w:r>
          </w:p>
        </w:tc>
        <w:tc>
          <w:tcPr>
            <w:tcW w:w="802" w:type="dxa"/>
            <w:vMerge w:val="restart"/>
          </w:tcPr>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kern w:val="0"/>
                <w:sz w:val="24"/>
              </w:rPr>
            </w:pPr>
          </w:p>
          <w:p w:rsidR="007D44D8" w:rsidRPr="00D926B7" w:rsidRDefault="007D44D8">
            <w:pPr>
              <w:rPr>
                <w:rFonts w:ascii="仿宋_GB2312" w:eastAsia="仿宋_GB2312" w:hAnsi="仿宋" w:cs="仿宋"/>
                <w:w w:val="90"/>
                <w:sz w:val="24"/>
              </w:rPr>
            </w:pPr>
          </w:p>
        </w:tc>
      </w:tr>
      <w:tr w:rsidR="007D44D8" w:rsidRPr="00D926B7">
        <w:trPr>
          <w:trHeight w:val="506"/>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998"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化妆品生产经营企业</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6951"/>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998" w:type="dxa"/>
            <w:vAlign w:val="center"/>
          </w:tcPr>
          <w:p w:rsidR="007D44D8" w:rsidRPr="00D926B7" w:rsidRDefault="007D44D8">
            <w:pPr>
              <w:spacing w:line="264" w:lineRule="auto"/>
              <w:rPr>
                <w:rFonts w:ascii="仿宋_GB2312" w:eastAsia="仿宋_GB2312" w:hAnsi="仿宋" w:cs="仿宋"/>
                <w:kern w:val="0"/>
                <w:sz w:val="24"/>
              </w:rPr>
            </w:pPr>
            <w:r w:rsidRPr="00D926B7">
              <w:rPr>
                <w:rFonts w:ascii="仿宋_GB2312" w:eastAsia="仿宋_GB2312" w:hAnsi="仿宋" w:cs="仿宋"/>
                <w:kern w:val="0"/>
                <w:sz w:val="24"/>
              </w:rPr>
              <w:t>1.</w:t>
            </w:r>
            <w:r w:rsidRPr="00D926B7">
              <w:rPr>
                <w:rFonts w:ascii="仿宋_GB2312" w:eastAsia="仿宋_GB2312" w:hAnsi="仿宋" w:cs="仿宋" w:hint="eastAsia"/>
                <w:kern w:val="0"/>
                <w:sz w:val="24"/>
              </w:rPr>
              <w:t>《化妆品卫生监督条例》（</w:t>
            </w:r>
            <w:r w:rsidRPr="00D926B7">
              <w:rPr>
                <w:rFonts w:ascii="仿宋_GB2312" w:eastAsia="仿宋_GB2312" w:hAnsi="仿宋" w:cs="仿宋"/>
                <w:kern w:val="0"/>
                <w:sz w:val="24"/>
              </w:rPr>
              <w:t>1989</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9</w:t>
            </w:r>
            <w:r w:rsidRPr="00D926B7">
              <w:rPr>
                <w:rFonts w:ascii="仿宋_GB2312" w:eastAsia="仿宋_GB2312" w:hAnsi="仿宋" w:cs="仿宋" w:hint="eastAsia"/>
                <w:kern w:val="0"/>
                <w:sz w:val="24"/>
              </w:rPr>
              <w:t>月国务院批准卫生部令第３号发布）：第三条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国家实行化妆品卫生监督制度。国务院卫生行政部门主管全国化妆品的卫生监督工作，县以上地方各级人民政府的卫生行政部门主管本辖区内化妆品的卫生监督工作。第十七条：各级卫生行政部门行使化妆品卫生监督职责，并指定化妆品卫生监督检验机构，负责本辖区内化妆品的监督检验工作。</w:t>
            </w:r>
          </w:p>
          <w:p w:rsidR="007D44D8" w:rsidRPr="00D926B7" w:rsidRDefault="007D44D8">
            <w:pPr>
              <w:spacing w:line="264" w:lineRule="auto"/>
              <w:rPr>
                <w:rFonts w:ascii="仿宋_GB2312" w:eastAsia="仿宋_GB2312" w:hAnsi="仿宋" w:cs="仿宋"/>
                <w:kern w:val="0"/>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《化妆品卫生监督条例实施细则》（</w:t>
            </w:r>
            <w:r w:rsidRPr="00D926B7">
              <w:rPr>
                <w:rFonts w:ascii="仿宋_GB2312" w:eastAsia="仿宋_GB2312" w:hAnsi="仿宋" w:cs="仿宋"/>
                <w:kern w:val="0"/>
                <w:sz w:val="24"/>
              </w:rPr>
              <w:t>(1991</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3</w:t>
            </w:r>
            <w:r w:rsidRPr="00D926B7">
              <w:rPr>
                <w:rFonts w:ascii="仿宋_GB2312" w:eastAsia="仿宋_GB2312" w:hAnsi="仿宋" w:cs="仿宋" w:hint="eastAsia"/>
                <w:kern w:val="0"/>
                <w:sz w:val="24"/>
              </w:rPr>
              <w:t>月卫生部令第</w:t>
            </w:r>
            <w:r w:rsidRPr="00D926B7">
              <w:rPr>
                <w:rFonts w:ascii="仿宋_GB2312" w:eastAsia="仿宋_GB2312" w:hAnsi="仿宋" w:cs="仿宋"/>
                <w:kern w:val="0"/>
                <w:sz w:val="24"/>
              </w:rPr>
              <w:t>13</w:t>
            </w:r>
            <w:r w:rsidRPr="00D926B7">
              <w:rPr>
                <w:rFonts w:ascii="仿宋_GB2312" w:eastAsia="仿宋_GB2312" w:hAnsi="仿宋" w:cs="仿宋" w:hint="eastAsia"/>
                <w:kern w:val="0"/>
                <w:sz w:val="24"/>
              </w:rPr>
              <w:t>号）：第二十八条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地市以上卫生行政部门对已取得《化妆品生产企业卫生许可证》的企业，组织定期和不定期检查。</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第三十二条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对化妆品经营者不定期检查的具体管理办法由各省、自治区、直辖市卫生行政部门指定，报卫生部备案。</w:t>
            </w:r>
          </w:p>
          <w:p w:rsidR="007D44D8" w:rsidRPr="00D926B7" w:rsidRDefault="007D44D8">
            <w:pPr>
              <w:spacing w:line="264" w:lineRule="auto"/>
              <w:rPr>
                <w:rFonts w:ascii="仿宋_GB2312" w:eastAsia="仿宋_GB2312" w:hAnsi="仿宋" w:cs="仿宋"/>
                <w:kern w:val="0"/>
                <w:sz w:val="24"/>
              </w:rPr>
            </w:pPr>
            <w:r w:rsidRPr="00D926B7">
              <w:rPr>
                <w:rFonts w:ascii="仿宋_GB2312" w:eastAsia="仿宋_GB2312" w:hAnsi="仿宋" w:cs="仿宋"/>
                <w:kern w:val="0"/>
                <w:sz w:val="24"/>
              </w:rPr>
              <w:t>3.</w:t>
            </w:r>
            <w:r w:rsidRPr="00D926B7">
              <w:rPr>
                <w:rFonts w:ascii="仿宋_GB2312" w:eastAsia="仿宋_GB2312" w:hAnsi="仿宋" w:cs="仿宋" w:hint="eastAsia"/>
                <w:kern w:val="0"/>
                <w:sz w:val="24"/>
              </w:rPr>
              <w:t>省政府办公厅《关于印发山东省食品药品监督管理局主要职责、内设机构和人员编制规定的通知》（鲁政办发〔</w:t>
            </w:r>
            <w:r w:rsidRPr="00D926B7">
              <w:rPr>
                <w:rFonts w:ascii="仿宋_GB2312" w:eastAsia="仿宋_GB2312" w:hAnsi="仿宋" w:cs="仿宋"/>
                <w:kern w:val="0"/>
                <w:sz w:val="24"/>
              </w:rPr>
              <w:t>2009</w:t>
            </w:r>
            <w:r w:rsidRPr="00D926B7">
              <w:rPr>
                <w:rFonts w:ascii="仿宋_GB2312" w:eastAsia="仿宋_GB2312" w:hAnsi="仿宋" w:cs="仿宋" w:hint="eastAsia"/>
                <w:kern w:val="0"/>
                <w:sz w:val="24"/>
              </w:rPr>
              <w:t>〕</w:t>
            </w:r>
            <w:r w:rsidRPr="00D926B7">
              <w:rPr>
                <w:rFonts w:ascii="仿宋_GB2312" w:eastAsia="仿宋_GB2312" w:hAnsi="仿宋" w:cs="仿宋"/>
                <w:kern w:val="0"/>
                <w:sz w:val="24"/>
              </w:rPr>
              <w:t>115</w:t>
            </w:r>
            <w:r w:rsidRPr="00D926B7">
              <w:rPr>
                <w:rFonts w:ascii="仿宋_GB2312" w:eastAsia="仿宋_GB2312" w:hAnsi="仿宋" w:cs="仿宋" w:hint="eastAsia"/>
                <w:kern w:val="0"/>
                <w:sz w:val="24"/>
              </w:rPr>
              <w:t>号）</w:t>
            </w:r>
          </w:p>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kern w:val="0"/>
                <w:sz w:val="24"/>
              </w:rPr>
              <w:t>4.</w:t>
            </w:r>
            <w:r w:rsidRPr="00D926B7">
              <w:rPr>
                <w:rFonts w:ascii="仿宋_GB2312" w:eastAsia="仿宋_GB2312" w:hAnsi="仿宋" w:cs="仿宋" w:hint="eastAsia"/>
                <w:kern w:val="0"/>
                <w:sz w:val="24"/>
              </w:rPr>
              <w:t>《关于调整化妆品注册备案管理有关事宜的通告》（</w:t>
            </w:r>
            <w:r w:rsidRPr="00D926B7">
              <w:rPr>
                <w:rFonts w:ascii="仿宋_GB2312" w:eastAsia="仿宋_GB2312" w:hAnsi="仿宋" w:cs="仿宋"/>
                <w:kern w:val="0"/>
                <w:sz w:val="24"/>
              </w:rPr>
              <w:t>2013</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12</w:t>
            </w:r>
            <w:r w:rsidRPr="00D926B7">
              <w:rPr>
                <w:rFonts w:ascii="仿宋_GB2312" w:eastAsia="仿宋_GB2312" w:hAnsi="仿宋" w:cs="仿宋" w:hint="eastAsia"/>
                <w:kern w:val="0"/>
                <w:sz w:val="24"/>
              </w:rPr>
              <w:t>月国家食品药品监督管理局通告</w:t>
            </w:r>
            <w:r w:rsidRPr="00D926B7">
              <w:rPr>
                <w:rFonts w:ascii="仿宋_GB2312" w:eastAsia="仿宋_GB2312" w:hAnsi="仿宋" w:cs="仿宋"/>
                <w:kern w:val="0"/>
                <w:sz w:val="24"/>
              </w:rPr>
              <w:t xml:space="preserve"> 2013</w:t>
            </w:r>
            <w:r w:rsidRPr="00D926B7">
              <w:rPr>
                <w:rFonts w:ascii="仿宋_GB2312" w:eastAsia="仿宋_GB2312" w:hAnsi="仿宋" w:cs="仿宋" w:hint="eastAsia"/>
                <w:kern w:val="0"/>
                <w:sz w:val="24"/>
              </w:rPr>
              <w:t>年第</w:t>
            </w:r>
            <w:r w:rsidRPr="00D926B7">
              <w:rPr>
                <w:rFonts w:ascii="仿宋_GB2312" w:eastAsia="仿宋_GB2312" w:hAnsi="仿宋" w:cs="仿宋"/>
                <w:kern w:val="0"/>
                <w:sz w:val="24"/>
              </w:rPr>
              <w:t>10</w:t>
            </w:r>
            <w:r w:rsidRPr="00D926B7">
              <w:rPr>
                <w:rFonts w:ascii="仿宋_GB2312" w:eastAsia="仿宋_GB2312" w:hAnsi="仿宋" w:cs="仿宋" w:hint="eastAsia"/>
                <w:kern w:val="0"/>
                <w:sz w:val="24"/>
              </w:rPr>
              <w:t>号）</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：省级食品药品监管部门应当在备案后</w:t>
            </w:r>
            <w:r w:rsidRPr="00D926B7">
              <w:rPr>
                <w:rFonts w:ascii="仿宋_GB2312" w:eastAsia="仿宋_GB2312" w:hAnsi="仿宋" w:cs="仿宋"/>
                <w:kern w:val="0"/>
                <w:sz w:val="24"/>
              </w:rPr>
              <w:t>3</w:t>
            </w:r>
            <w:r w:rsidRPr="00D926B7">
              <w:rPr>
                <w:rFonts w:ascii="仿宋_GB2312" w:eastAsia="仿宋_GB2312" w:hAnsi="仿宋" w:cs="仿宋" w:hint="eastAsia"/>
                <w:kern w:val="0"/>
                <w:sz w:val="24"/>
              </w:rPr>
              <w:t>个月内组织开展对备案产品的检查，发现不符合要求的，责令改正；发现违法的，依法立案查处，并在产品备案信息相关栏目予以标注。未按要求履行国产非特殊用途化妆品上市前产品信息报备义务的，依照《化妆品卫生监督条例实施细则》第四十五条第七项相关规定处理。</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423"/>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998" w:type="dxa"/>
            <w:vAlign w:val="center"/>
          </w:tcPr>
          <w:p w:rsidR="007D44D8" w:rsidRPr="00D926B7" w:rsidRDefault="007D44D8">
            <w:pPr>
              <w:spacing w:line="264" w:lineRule="auto"/>
              <w:ind w:firstLineChars="200" w:firstLine="480"/>
              <w:jc w:val="center"/>
              <w:rPr>
                <w:rFonts w:ascii="仿宋_GB2312" w:eastAsia="仿宋_GB2312" w:hAnsi="仿宋" w:cs="仿宋"/>
                <w:sz w:val="24"/>
              </w:rPr>
            </w:pPr>
            <w:r w:rsidRPr="00D926B7">
              <w:rPr>
                <w:rFonts w:ascii="仿宋_GB2312" w:eastAsia="仿宋_GB2312" w:hAnsi="仿宋" w:cs="仿宋" w:hint="eastAsia"/>
                <w:sz w:val="24"/>
              </w:rPr>
              <w:t>保健食品化妆品监管科</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1239"/>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998" w:type="dxa"/>
            <w:vAlign w:val="center"/>
          </w:tcPr>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hint="eastAsia"/>
                <w:kern w:val="0"/>
                <w:sz w:val="24"/>
              </w:rPr>
              <w:t>企业生产经营资质；落实索证索票、进货查验情况；从业人员健康和培训；生产经营过程控制；化妆品</w:t>
            </w:r>
            <w:r w:rsidRPr="00D926B7">
              <w:rPr>
                <w:rFonts w:ascii="仿宋_GB2312" w:eastAsia="仿宋_GB2312" w:hAnsi="仿宋" w:cs="宋体" w:hint="eastAsia"/>
                <w:sz w:val="24"/>
              </w:rPr>
              <w:t>贮存、运输与配送；</w:t>
            </w:r>
            <w:r w:rsidRPr="00D926B7">
              <w:rPr>
                <w:rFonts w:ascii="仿宋_GB2312" w:eastAsia="仿宋_GB2312" w:hAnsi="仿宋" w:cs="仿宋" w:hint="eastAsia"/>
                <w:kern w:val="0"/>
                <w:sz w:val="24"/>
              </w:rPr>
              <w:t>不合格品管理；标识标签管理；销售台账记录。根据《化妆品生产经营日常监督现场检查工作指南》。</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654"/>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998" w:type="dxa"/>
            <w:vAlign w:val="center"/>
          </w:tcPr>
          <w:p w:rsidR="007D44D8" w:rsidRPr="00D926B7" w:rsidRDefault="007D44D8">
            <w:pPr>
              <w:spacing w:line="264" w:lineRule="auto"/>
              <w:rPr>
                <w:rFonts w:ascii="仿宋_GB2312" w:eastAsia="仿宋_GB2312" w:hAnsi="Times New Roman"/>
                <w:sz w:val="24"/>
              </w:rPr>
            </w:pPr>
            <w:r w:rsidRPr="00D926B7">
              <w:rPr>
                <w:rFonts w:ascii="仿宋_GB2312" w:eastAsia="仿宋_GB2312" w:hAnsi="Times New Roman"/>
                <w:sz w:val="24"/>
              </w:rPr>
              <w:t>1.</w:t>
            </w:r>
            <w:r w:rsidRPr="00D926B7">
              <w:rPr>
                <w:rFonts w:ascii="仿宋_GB2312" w:eastAsia="仿宋_GB2312" w:hAnsi="Times New Roman" w:hint="eastAsia"/>
                <w:sz w:val="24"/>
              </w:rPr>
              <w:t>在保健食品化妆品执法人员名录库中随机选派检查人员。</w:t>
            </w:r>
          </w:p>
          <w:p w:rsidR="007D44D8" w:rsidRPr="00D926B7" w:rsidRDefault="007D44D8">
            <w:pPr>
              <w:spacing w:line="264" w:lineRule="auto"/>
              <w:rPr>
                <w:rFonts w:ascii="仿宋_GB2312" w:eastAsia="仿宋_GB2312" w:hAnsi="Times New Roman"/>
                <w:kern w:val="0"/>
                <w:sz w:val="24"/>
              </w:rPr>
            </w:pPr>
            <w:r w:rsidRPr="00D926B7">
              <w:rPr>
                <w:rFonts w:ascii="仿宋_GB2312" w:eastAsia="仿宋_GB2312" w:hAnsi="Times New Roman"/>
                <w:kern w:val="0"/>
                <w:sz w:val="24"/>
              </w:rPr>
              <w:t>2.</w:t>
            </w:r>
            <w:r w:rsidRPr="00D926B7">
              <w:rPr>
                <w:rFonts w:ascii="仿宋_GB2312" w:eastAsia="仿宋_GB2312" w:hAnsi="Times New Roman" w:hint="eastAsia"/>
                <w:kern w:val="0"/>
                <w:sz w:val="24"/>
              </w:rPr>
              <w:t>通过随机抽选的方式确定被检查单位。</w:t>
            </w:r>
          </w:p>
        </w:tc>
        <w:tc>
          <w:tcPr>
            <w:tcW w:w="802" w:type="dxa"/>
            <w:vMerge/>
          </w:tcPr>
          <w:p w:rsidR="007D44D8" w:rsidRPr="00D926B7" w:rsidRDefault="007D44D8">
            <w:pPr>
              <w:rPr>
                <w:rFonts w:ascii="仿宋_GB2312" w:eastAsia="仿宋_GB2312" w:hAnsi="仿宋" w:cs="仿宋"/>
                <w:sz w:val="24"/>
              </w:rPr>
            </w:pPr>
          </w:p>
        </w:tc>
      </w:tr>
      <w:tr w:rsidR="007D44D8" w:rsidRPr="00D926B7">
        <w:trPr>
          <w:trHeight w:val="1334"/>
        </w:trPr>
        <w:tc>
          <w:tcPr>
            <w:tcW w:w="14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998" w:type="dxa"/>
            <w:vAlign w:val="center"/>
          </w:tcPr>
          <w:p w:rsidR="007D44D8" w:rsidRPr="00D926B7" w:rsidRDefault="007D44D8">
            <w:pPr>
              <w:rPr>
                <w:rFonts w:ascii="仿宋_GB2312" w:eastAsia="仿宋_GB2312" w:hAnsi="仿宋" w:cs="仿宋"/>
                <w:kern w:val="0"/>
                <w:sz w:val="24"/>
              </w:rPr>
            </w:pPr>
            <w:r w:rsidRPr="00D926B7">
              <w:rPr>
                <w:rFonts w:ascii="仿宋_GB2312" w:eastAsia="仿宋_GB2312" w:hAnsi="仿宋" w:cs="仿宋"/>
                <w:kern w:val="0"/>
                <w:sz w:val="24"/>
              </w:rPr>
              <w:t>1.</w:t>
            </w:r>
            <w:r w:rsidRPr="00D926B7">
              <w:rPr>
                <w:rFonts w:ascii="仿宋_GB2312" w:eastAsia="仿宋_GB2312" w:hAnsi="仿宋" w:cs="仿宋" w:hint="eastAsia"/>
                <w:kern w:val="0"/>
                <w:sz w:val="24"/>
              </w:rPr>
              <w:t>根据年度检查计划，随机选择检查项目。</w:t>
            </w:r>
          </w:p>
          <w:p w:rsidR="007D44D8" w:rsidRPr="00D926B7" w:rsidRDefault="007D44D8">
            <w:pPr>
              <w:rPr>
                <w:rFonts w:ascii="仿宋_GB2312" w:eastAsia="仿宋_GB2312" w:hAnsi="仿宋" w:cs="仿宋"/>
                <w:kern w:val="0"/>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在日常监督检查时，根据被检查对象质量安全状况，对生产的产品随机进行抽样检验。</w:t>
            </w:r>
          </w:p>
          <w:p w:rsidR="007D44D8" w:rsidRPr="00D926B7" w:rsidRDefault="007D44D8">
            <w:pPr>
              <w:rPr>
                <w:rFonts w:ascii="仿宋_GB2312" w:eastAsia="仿宋_GB2312" w:hAnsi="仿宋" w:cs="仿宋"/>
                <w:sz w:val="24"/>
              </w:rPr>
            </w:pPr>
            <w:r w:rsidRPr="00D926B7">
              <w:rPr>
                <w:rFonts w:ascii="仿宋_GB2312" w:eastAsia="仿宋_GB2312" w:hAnsi="仿宋" w:cs="仿宋"/>
                <w:kern w:val="0"/>
                <w:sz w:val="24"/>
              </w:rPr>
              <w:t>3.</w:t>
            </w:r>
            <w:r w:rsidRPr="00D926B7">
              <w:rPr>
                <w:rFonts w:ascii="仿宋_GB2312" w:eastAsia="仿宋_GB2312" w:hAnsi="仿宋" w:cs="仿宋" w:hint="eastAsia"/>
                <w:kern w:val="0"/>
                <w:sz w:val="24"/>
              </w:rPr>
              <w:t>检查频次：在产化妆品生产企业全覆盖；经营企业不少于</w:t>
            </w:r>
            <w:r w:rsidRPr="00D926B7">
              <w:rPr>
                <w:rFonts w:ascii="仿宋_GB2312" w:eastAsia="仿宋_GB2312" w:hAnsi="仿宋" w:cs="仿宋"/>
                <w:kern w:val="0"/>
                <w:sz w:val="24"/>
              </w:rPr>
              <w:t>21</w:t>
            </w:r>
            <w:r w:rsidRPr="00D926B7">
              <w:rPr>
                <w:rFonts w:ascii="仿宋_GB2312" w:eastAsia="仿宋_GB2312" w:hAnsi="仿宋" w:cs="仿宋" w:hint="eastAsia"/>
                <w:kern w:val="0"/>
                <w:sz w:val="24"/>
              </w:rPr>
              <w:t>家。</w:t>
            </w:r>
          </w:p>
        </w:tc>
        <w:tc>
          <w:tcPr>
            <w:tcW w:w="802" w:type="dxa"/>
            <w:vMerge/>
          </w:tcPr>
          <w:p w:rsidR="007D44D8" w:rsidRPr="00D926B7" w:rsidRDefault="007D44D8">
            <w:pPr>
              <w:rPr>
                <w:rFonts w:ascii="仿宋_GB2312" w:eastAsia="仿宋_GB2312" w:hAnsi="仿宋" w:cs="仿宋"/>
                <w:sz w:val="24"/>
              </w:rPr>
            </w:pPr>
          </w:p>
        </w:tc>
      </w:tr>
    </w:tbl>
    <w:p w:rsidR="007D44D8" w:rsidRDefault="007D44D8">
      <w:pPr>
        <w:spacing w:line="360" w:lineRule="auto"/>
        <w:rPr>
          <w:rFonts w:ascii="Times New Roman" w:eastAsia="方正小标宋_GBK" w:hAnsi="Times New Roman"/>
          <w:sz w:val="36"/>
          <w:szCs w:val="36"/>
        </w:rPr>
      </w:pPr>
    </w:p>
    <w:tbl>
      <w:tblPr>
        <w:tblpPr w:leftFromText="180" w:rightFromText="180" w:vertAnchor="text" w:horzAnchor="page" w:tblpX="1622" w:tblpY="216"/>
        <w:tblOverlap w:val="neve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5"/>
        <w:gridCol w:w="7185"/>
        <w:gridCol w:w="815"/>
      </w:tblGrid>
      <w:tr w:rsidR="007D44D8" w:rsidRPr="00D926B7">
        <w:trPr>
          <w:trHeight w:val="568"/>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71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8</w:t>
            </w:r>
          </w:p>
        </w:tc>
        <w:tc>
          <w:tcPr>
            <w:tcW w:w="8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trPr>
          <w:trHeight w:val="530"/>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71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药品生产监督检查</w:t>
            </w:r>
          </w:p>
        </w:tc>
        <w:tc>
          <w:tcPr>
            <w:tcW w:w="815" w:type="dxa"/>
            <w:vMerge w:val="restart"/>
          </w:tcPr>
          <w:p w:rsidR="007D44D8" w:rsidRPr="00D926B7" w:rsidRDefault="007D44D8">
            <w:pPr>
              <w:rPr>
                <w:rFonts w:ascii="仿宋_GB2312" w:eastAsia="仿宋_GB2312" w:hAnsi="仿宋" w:cs="仿宋"/>
                <w:sz w:val="24"/>
              </w:rPr>
            </w:pPr>
          </w:p>
        </w:tc>
      </w:tr>
      <w:tr w:rsidR="007D44D8" w:rsidRPr="00D926B7" w:rsidTr="00D926B7">
        <w:trPr>
          <w:trHeight w:val="578"/>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71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药品生产企业</w:t>
            </w:r>
            <w:r w:rsidRPr="00D926B7">
              <w:rPr>
                <w:rFonts w:ascii="仿宋" w:eastAsia="仿宋_GB2312" w:hAnsi="仿宋" w:cs="仿宋"/>
                <w:kern w:val="0"/>
                <w:sz w:val="24"/>
              </w:rPr>
              <w:t> </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1115"/>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7185" w:type="dxa"/>
          </w:tcPr>
          <w:p w:rsidR="007D44D8" w:rsidRPr="00D926B7" w:rsidRDefault="007D44D8">
            <w:pPr>
              <w:rPr>
                <w:rFonts w:ascii="仿宋_GB2312" w:eastAsia="仿宋_GB2312" w:hAnsi="仿宋" w:cs="仿宋"/>
                <w:kern w:val="0"/>
                <w:sz w:val="24"/>
              </w:rPr>
            </w:pPr>
            <w:r w:rsidRPr="00D926B7">
              <w:rPr>
                <w:rFonts w:ascii="仿宋_GB2312" w:eastAsia="仿宋_GB2312" w:hAnsi="仿宋" w:cs="仿宋"/>
                <w:kern w:val="0"/>
                <w:sz w:val="24"/>
              </w:rPr>
              <w:t>1.</w:t>
            </w:r>
            <w:r w:rsidRPr="00D926B7">
              <w:rPr>
                <w:rFonts w:ascii="仿宋_GB2312" w:eastAsia="仿宋_GB2312" w:hAnsi="仿宋" w:cs="仿宋" w:hint="eastAsia"/>
                <w:kern w:val="0"/>
                <w:sz w:val="24"/>
              </w:rPr>
              <w:t>《药品管理法》（</w:t>
            </w:r>
            <w:r w:rsidRPr="00D926B7">
              <w:rPr>
                <w:rFonts w:ascii="仿宋_GB2312" w:eastAsia="仿宋_GB2312" w:hAnsi="仿宋" w:cs="仿宋"/>
                <w:kern w:val="0"/>
                <w:sz w:val="24"/>
              </w:rPr>
              <w:t>2001</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月通过，</w:t>
            </w:r>
            <w:r w:rsidRPr="00D926B7">
              <w:rPr>
                <w:rFonts w:ascii="仿宋_GB2312" w:eastAsia="仿宋_GB2312" w:hAnsi="仿宋" w:cs="仿宋"/>
                <w:kern w:val="0"/>
                <w:sz w:val="24"/>
              </w:rPr>
              <w:t>2015</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4</w:t>
            </w:r>
            <w:r w:rsidRPr="00D926B7">
              <w:rPr>
                <w:rFonts w:ascii="仿宋_GB2312" w:eastAsia="仿宋_GB2312" w:hAnsi="仿宋" w:cs="仿宋" w:hint="eastAsia"/>
                <w:kern w:val="0"/>
                <w:sz w:val="24"/>
              </w:rPr>
              <w:t>月主席令第二十七号修订）：第六十三条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药品监督管理部门有权按照法律、行政法规的规定对报经其审批的药品研制和药品的生产、经营以及医疗机构使用药品的事项进行监督检查，有关单位和个人不得拒绝和隐瞒。</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第六十七条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药品监督管理部门应当按照规定，依据《药品生产质量管理规范》、《药品经营质量管理规范》，对经其认证合格的药品生产企业、药品经营企业进行认证后的跟踪检查。</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第九十六条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药品监督管理部门应当依法履行监督检查职责，监督已取得《药品生产许可证》、《药品经营许可证》的企业依照本法规定从事药品生产、经营活动。</w:t>
            </w:r>
          </w:p>
          <w:p w:rsidR="007D44D8" w:rsidRPr="00D926B7" w:rsidRDefault="007D44D8">
            <w:pPr>
              <w:rPr>
                <w:rFonts w:ascii="仿宋_GB2312" w:eastAsia="仿宋_GB2312" w:hAnsi="仿宋" w:cs="仿宋"/>
                <w:kern w:val="0"/>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《药品管理法实施条例》（</w:t>
            </w:r>
            <w:r w:rsidRPr="00D926B7">
              <w:rPr>
                <w:rFonts w:ascii="仿宋_GB2312" w:eastAsia="仿宋_GB2312" w:hAnsi="仿宋" w:cs="仿宋"/>
                <w:kern w:val="0"/>
                <w:sz w:val="24"/>
              </w:rPr>
              <w:t>2002</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9</w:t>
            </w:r>
            <w:r w:rsidRPr="00D926B7">
              <w:rPr>
                <w:rFonts w:ascii="仿宋_GB2312" w:eastAsia="仿宋_GB2312" w:hAnsi="仿宋" w:cs="仿宋" w:hint="eastAsia"/>
                <w:kern w:val="0"/>
                <w:sz w:val="24"/>
              </w:rPr>
              <w:t>月国务院令第</w:t>
            </w:r>
            <w:r w:rsidRPr="00D926B7">
              <w:rPr>
                <w:rFonts w:ascii="仿宋_GB2312" w:eastAsia="仿宋_GB2312" w:hAnsi="仿宋" w:cs="仿宋"/>
                <w:kern w:val="0"/>
                <w:sz w:val="24"/>
              </w:rPr>
              <w:t>360</w:t>
            </w:r>
            <w:r w:rsidRPr="00D926B7">
              <w:rPr>
                <w:rFonts w:ascii="仿宋_GB2312" w:eastAsia="仿宋_GB2312" w:hAnsi="仿宋" w:cs="仿宋" w:hint="eastAsia"/>
                <w:kern w:val="0"/>
                <w:sz w:val="24"/>
              </w:rPr>
              <w:t>号，</w:t>
            </w:r>
            <w:r w:rsidRPr="00D926B7">
              <w:rPr>
                <w:rFonts w:ascii="仿宋_GB2312" w:eastAsia="仿宋_GB2312" w:hAnsi="仿宋" w:cs="仿宋"/>
                <w:kern w:val="0"/>
                <w:sz w:val="24"/>
              </w:rPr>
              <w:t>2016</w:t>
            </w:r>
            <w:r w:rsidRPr="00D926B7">
              <w:rPr>
                <w:rFonts w:ascii="仿宋_GB2312" w:eastAsia="仿宋_GB2312" w:hAnsi="仿宋" w:cs="仿宋" w:hint="eastAsia"/>
                <w:kern w:val="0"/>
                <w:sz w:val="24"/>
              </w:rPr>
              <w:t>年</w:t>
            </w: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月国务院令第</w:t>
            </w:r>
            <w:r w:rsidRPr="00D926B7">
              <w:rPr>
                <w:rFonts w:ascii="仿宋_GB2312" w:eastAsia="仿宋_GB2312" w:hAnsi="仿宋" w:cs="仿宋"/>
                <w:kern w:val="0"/>
                <w:sz w:val="24"/>
              </w:rPr>
              <w:t>666</w:t>
            </w:r>
            <w:r w:rsidRPr="00D926B7">
              <w:rPr>
                <w:rFonts w:ascii="仿宋_GB2312" w:eastAsia="仿宋_GB2312" w:hAnsi="仿宋" w:cs="仿宋" w:hint="eastAsia"/>
                <w:kern w:val="0"/>
                <w:sz w:val="24"/>
              </w:rPr>
              <w:t>号修订）：第五十一条</w:t>
            </w:r>
            <w:r w:rsidRPr="00D926B7">
              <w:rPr>
                <w:rFonts w:ascii="仿宋_GB2312" w:eastAsia="仿宋_GB2312" w:hAnsi="仿宋" w:cs="仿宋"/>
                <w:kern w:val="0"/>
                <w:sz w:val="24"/>
              </w:rPr>
              <w:t xml:space="preserve">  </w:t>
            </w:r>
            <w:r w:rsidRPr="00D926B7">
              <w:rPr>
                <w:rFonts w:ascii="仿宋_GB2312" w:eastAsia="仿宋_GB2312" w:hAnsi="仿宋" w:cs="仿宋" w:hint="eastAsia"/>
                <w:kern w:val="0"/>
                <w:sz w:val="24"/>
              </w:rPr>
              <w:t>药品监督管理部门（含省级人民政府药品监督管理部门依法设立的药品监督管理机构，下同）依法对药品的研制、生产、经营、使用实施监督检查。</w:t>
            </w:r>
          </w:p>
          <w:p w:rsidR="007D44D8" w:rsidRPr="00D926B7" w:rsidRDefault="007D44D8">
            <w:pPr>
              <w:pStyle w:val="NormalWeb"/>
              <w:widowControl/>
              <w:wordWrap w:val="0"/>
              <w:spacing w:before="0" w:beforeAutospacing="0" w:after="0" w:afterAutospacing="0" w:line="315" w:lineRule="atLeast"/>
              <w:ind w:right="105"/>
              <w:rPr>
                <w:rFonts w:ascii="仿宋_GB2312" w:eastAsia="仿宋_GB2312" w:hAnsi="仿宋" w:cs="仿宋"/>
              </w:rPr>
            </w:pPr>
            <w:r w:rsidRPr="00D926B7">
              <w:rPr>
                <w:rFonts w:ascii="仿宋_GB2312" w:eastAsia="仿宋_GB2312" w:hAnsi="仿宋" w:cs="仿宋"/>
              </w:rPr>
              <w:t>3.</w:t>
            </w:r>
            <w:r w:rsidRPr="00D926B7">
              <w:rPr>
                <w:rFonts w:ascii="仿宋_GB2312" w:eastAsia="仿宋_GB2312" w:hAnsi="仿宋" w:cs="仿宋" w:hint="eastAsia"/>
              </w:rPr>
              <w:t>《药品生产监督管理办法》（</w:t>
            </w:r>
            <w:r w:rsidRPr="00D926B7">
              <w:rPr>
                <w:rFonts w:ascii="仿宋_GB2312" w:eastAsia="仿宋_GB2312" w:hAnsi="仿宋" w:cs="仿宋"/>
              </w:rPr>
              <w:t>2004</w:t>
            </w:r>
            <w:r w:rsidRPr="00D926B7">
              <w:rPr>
                <w:rFonts w:ascii="仿宋_GB2312" w:eastAsia="仿宋_GB2312" w:hAnsi="仿宋" w:cs="仿宋" w:hint="eastAsia"/>
              </w:rPr>
              <w:t>年</w:t>
            </w:r>
            <w:r w:rsidRPr="00D926B7">
              <w:rPr>
                <w:rFonts w:ascii="仿宋_GB2312" w:eastAsia="仿宋_GB2312" w:hAnsi="仿宋" w:cs="仿宋"/>
              </w:rPr>
              <w:t>5</w:t>
            </w:r>
            <w:r w:rsidRPr="00D926B7">
              <w:rPr>
                <w:rFonts w:ascii="仿宋_GB2312" w:eastAsia="仿宋_GB2312" w:hAnsi="仿宋" w:cs="仿宋" w:hint="eastAsia"/>
              </w:rPr>
              <w:t>月国家食品药品监督管理局</w:t>
            </w:r>
            <w:r w:rsidRPr="00D926B7">
              <w:rPr>
                <w:rFonts w:ascii="仿宋_GB2312" w:eastAsia="仿宋_GB2312" w:hAnsi="仿宋" w:cs="仿宋"/>
              </w:rPr>
              <w:t>14</w:t>
            </w:r>
            <w:r w:rsidRPr="00D926B7">
              <w:rPr>
                <w:rFonts w:ascii="仿宋_GB2312" w:eastAsia="仿宋_GB2312" w:hAnsi="仿宋" w:cs="仿宋" w:hint="eastAsia"/>
              </w:rPr>
              <w:t>号令）：第二条</w:t>
            </w:r>
            <w:r w:rsidRPr="00D926B7">
              <w:rPr>
                <w:rFonts w:ascii="仿宋_GB2312" w:eastAsia="仿宋_GB2312" w:hAnsi="仿宋" w:cs="仿宋"/>
              </w:rPr>
              <w:t xml:space="preserve">  </w:t>
            </w:r>
            <w:r w:rsidRPr="00D926B7">
              <w:rPr>
                <w:rFonts w:ascii="仿宋_GB2312" w:eastAsia="仿宋_GB2312" w:hAnsi="仿宋" w:cs="仿宋" w:hint="eastAsia"/>
              </w:rPr>
              <w:t>药品生产监督管理是指（食品）药品监督管理部门依法对药品生产条件和生产过程进行审查、许可、监督检查等管理活动；第三条</w:t>
            </w:r>
            <w:r>
              <w:rPr>
                <w:rFonts w:ascii="仿宋_GB2312" w:eastAsia="仿宋_GB2312" w:hAnsi="仿宋" w:cs="仿宋"/>
              </w:rPr>
              <w:t xml:space="preserve"> </w:t>
            </w:r>
            <w:r w:rsidRPr="00D926B7">
              <w:rPr>
                <w:rFonts w:ascii="仿宋_GB2312" w:eastAsia="仿宋_GB2312" w:hAnsi="仿宋" w:cs="仿宋" w:hint="eastAsia"/>
              </w:rPr>
              <w:t>省、自治区、直辖市（食品）药品监督管理部门负责本行政区域内的药品生产监督管理工作；第三十九条省、自治区、直辖市（食品）药品监督管理部门负责本行政区域内药品生产企业的监督检查工作，应当建立实施监督检查的运行机制和管理制度，明确设区的市级（食品）药品监督管理机构和县级（食品）药品监督管理机构的监督检查职责。</w:t>
            </w:r>
            <w:r w:rsidRPr="00D926B7">
              <w:rPr>
                <w:rFonts w:ascii="仿宋_GB2312" w:eastAsia="仿宋_GB2312" w:hAnsi="仿宋" w:cs="仿宋"/>
              </w:rPr>
              <w:t xml:space="preserve"> </w:t>
            </w:r>
            <w:r w:rsidRPr="00D926B7">
              <w:rPr>
                <w:rFonts w:ascii="仿宋_GB2312" w:eastAsia="仿宋_GB2312" w:hAnsi="仿宋" w:cs="仿宋" w:hint="eastAsia"/>
              </w:rPr>
              <w:t>第四十条</w:t>
            </w:r>
            <w:r w:rsidRPr="00D926B7">
              <w:rPr>
                <w:rFonts w:ascii="仿宋_GB2312" w:eastAsia="仿宋_GB2312" w:hAnsi="仿宋" w:cs="仿宋"/>
              </w:rPr>
              <w:t xml:space="preserve">  </w:t>
            </w:r>
            <w:r w:rsidRPr="00D926B7">
              <w:rPr>
                <w:rFonts w:ascii="仿宋_GB2312" w:eastAsia="仿宋_GB2312" w:hAnsi="仿宋" w:cs="仿宋" w:hint="eastAsia"/>
              </w:rPr>
              <w:t>监督检查的主要内容是药品生产企业执行有关法律、法规及实施《药品生产质量管理规范》的情况，监督检查包括《药品生产许可证》换发的现场检查、《药品生产质量管理规范》跟踪检查、日常监督检查等。</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444"/>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718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药品生产监管</w:t>
            </w:r>
            <w:r w:rsidRPr="00D926B7">
              <w:rPr>
                <w:rFonts w:ascii="仿宋_GB2312" w:eastAsia="仿宋_GB2312" w:hAnsi="仿宋" w:cs="仿宋" w:hint="eastAsia"/>
                <w:sz w:val="24"/>
              </w:rPr>
              <w:t>科</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689"/>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7185"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hint="eastAsia"/>
                <w:sz w:val="24"/>
              </w:rPr>
              <w:t>结合企业剂型和产品特点，根据上年度企业监督检查缺陷情况、市场抽检情况、不良反应监测情况及风险分级情况，从机构与人员、厂房与设施、设备、物料与产品、确认与验证、生产管理、质量控制与质量保证、委托生产与委托检验、产品发运与召回、自检及</w:t>
            </w:r>
            <w:r w:rsidRPr="00D926B7">
              <w:rPr>
                <w:rFonts w:ascii="仿宋_GB2312" w:eastAsia="仿宋_GB2312" w:hAnsi="仿宋" w:cs="仿宋"/>
                <w:sz w:val="24"/>
              </w:rPr>
              <w:t>GMP</w:t>
            </w:r>
            <w:r w:rsidRPr="00D926B7">
              <w:rPr>
                <w:rFonts w:ascii="仿宋_GB2312" w:eastAsia="仿宋_GB2312" w:hAnsi="仿宋" w:cs="仿宋" w:hint="eastAsia"/>
                <w:sz w:val="24"/>
              </w:rPr>
              <w:t>附录中相关内容中选定部分内容进行重点检查。</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659"/>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7185"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在执法人员名录库中随机选派检查人员。</w:t>
            </w:r>
          </w:p>
          <w:p w:rsidR="007D44D8" w:rsidRPr="00D926B7" w:rsidRDefault="007D44D8">
            <w:pPr>
              <w:rPr>
                <w:rFonts w:ascii="仿宋_GB2312" w:eastAsia="仿宋_GB2312" w:hAnsi="仿宋" w:cs="仿宋"/>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随机抽取被检查单位。</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819"/>
        </w:trPr>
        <w:tc>
          <w:tcPr>
            <w:tcW w:w="124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7185" w:type="dxa"/>
            <w:vAlign w:val="center"/>
          </w:tcPr>
          <w:p w:rsidR="007D44D8" w:rsidRPr="00D926B7" w:rsidRDefault="007D44D8">
            <w:pPr>
              <w:rPr>
                <w:rFonts w:ascii="仿宋_GB2312" w:eastAsia="仿宋_GB2312" w:hAnsi="仿宋" w:cs="仿宋"/>
                <w:sz w:val="24"/>
              </w:rPr>
            </w:pPr>
            <w:r w:rsidRPr="00D926B7">
              <w:rPr>
                <w:rFonts w:ascii="仿宋_GB2312" w:eastAsia="仿宋_GB2312" w:hAnsi="仿宋" w:cs="仿宋" w:hint="eastAsia"/>
                <w:sz w:val="24"/>
              </w:rPr>
              <w:t>对在产的药品生产企业</w:t>
            </w:r>
            <w:r w:rsidRPr="00D926B7">
              <w:rPr>
                <w:rFonts w:ascii="仿宋_GB2312" w:eastAsia="仿宋_GB2312" w:hAnsi="仿宋" w:cs="仿宋"/>
                <w:sz w:val="24"/>
              </w:rPr>
              <w:t>100%</w:t>
            </w:r>
            <w:r w:rsidRPr="00D926B7">
              <w:rPr>
                <w:rFonts w:ascii="仿宋_GB2312" w:eastAsia="仿宋_GB2312" w:hAnsi="仿宋" w:cs="仿宋" w:hint="eastAsia"/>
                <w:sz w:val="24"/>
              </w:rPr>
              <w:t>抽查，每年不少于</w:t>
            </w:r>
            <w:r w:rsidRPr="00D926B7">
              <w:rPr>
                <w:rFonts w:ascii="仿宋_GB2312" w:eastAsia="仿宋_GB2312" w:hAnsi="仿宋" w:cs="仿宋"/>
                <w:sz w:val="24"/>
              </w:rPr>
              <w:t>1</w:t>
            </w:r>
            <w:r w:rsidRPr="00D926B7">
              <w:rPr>
                <w:rFonts w:ascii="仿宋_GB2312" w:eastAsia="仿宋_GB2312" w:hAnsi="仿宋" w:cs="仿宋" w:hint="eastAsia"/>
                <w:sz w:val="24"/>
              </w:rPr>
              <w:t>次。</w:t>
            </w:r>
          </w:p>
        </w:tc>
        <w:tc>
          <w:tcPr>
            <w:tcW w:w="815" w:type="dxa"/>
            <w:vMerge/>
          </w:tcPr>
          <w:p w:rsidR="007D44D8" w:rsidRPr="00D926B7" w:rsidRDefault="007D44D8">
            <w:pPr>
              <w:rPr>
                <w:rFonts w:ascii="仿宋_GB2312" w:eastAsia="仿宋_GB2312" w:hAnsi="仿宋" w:cs="仿宋"/>
                <w:sz w:val="24"/>
              </w:rPr>
            </w:pPr>
          </w:p>
        </w:tc>
      </w:tr>
    </w:tbl>
    <w:p w:rsidR="007D44D8" w:rsidRDefault="007D44D8" w:rsidP="00D926B7">
      <w:pPr>
        <w:rPr>
          <w:rFonts w:ascii="仿宋_GB2312" w:eastAsia="仿宋_GB2312" w:hAnsi="Times New Roman"/>
          <w:sz w:val="24"/>
        </w:rPr>
      </w:pPr>
    </w:p>
    <w:tbl>
      <w:tblPr>
        <w:tblpPr w:leftFromText="180" w:rightFromText="180" w:vertAnchor="text" w:horzAnchor="margin" w:tblpXSpec="center" w:tblpY="470"/>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0"/>
        <w:gridCol w:w="6915"/>
        <w:gridCol w:w="815"/>
      </w:tblGrid>
      <w:tr w:rsidR="007D44D8" w:rsidRPr="00D926B7" w:rsidTr="003C6C1B">
        <w:trPr>
          <w:trHeight w:val="568"/>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915"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sz w:val="24"/>
              </w:rPr>
              <w:t>9</w:t>
            </w:r>
          </w:p>
        </w:tc>
        <w:tc>
          <w:tcPr>
            <w:tcW w:w="815"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rsidTr="003C6C1B">
        <w:trPr>
          <w:trHeight w:val="530"/>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915"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特殊药品使用的监督检查</w:t>
            </w:r>
          </w:p>
        </w:tc>
        <w:tc>
          <w:tcPr>
            <w:tcW w:w="815" w:type="dxa"/>
            <w:vMerge w:val="restart"/>
          </w:tcPr>
          <w:p w:rsidR="007D44D8" w:rsidRPr="00D926B7" w:rsidRDefault="007D44D8" w:rsidP="003C6C1B">
            <w:pPr>
              <w:rPr>
                <w:rFonts w:ascii="仿宋_GB2312" w:eastAsia="仿宋_GB2312" w:hAnsi="仿宋" w:cs="仿宋"/>
                <w:sz w:val="24"/>
              </w:rPr>
            </w:pPr>
          </w:p>
        </w:tc>
      </w:tr>
      <w:tr w:rsidR="007D44D8" w:rsidRPr="00D926B7" w:rsidTr="003C6C1B">
        <w:trPr>
          <w:trHeight w:val="530"/>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915"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药品生产企业</w:t>
            </w:r>
          </w:p>
        </w:tc>
        <w:tc>
          <w:tcPr>
            <w:tcW w:w="815" w:type="dxa"/>
            <w:vMerge/>
          </w:tcPr>
          <w:p w:rsidR="007D44D8" w:rsidRPr="00D926B7" w:rsidRDefault="007D44D8" w:rsidP="003C6C1B">
            <w:pPr>
              <w:rPr>
                <w:rFonts w:ascii="仿宋_GB2312" w:eastAsia="仿宋_GB2312" w:hAnsi="仿宋" w:cs="仿宋"/>
                <w:sz w:val="24"/>
              </w:rPr>
            </w:pPr>
          </w:p>
        </w:tc>
      </w:tr>
      <w:tr w:rsidR="007D44D8" w:rsidRPr="00D926B7" w:rsidTr="003C6C1B">
        <w:trPr>
          <w:trHeight w:val="1915"/>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915" w:type="dxa"/>
            <w:vAlign w:val="center"/>
          </w:tcPr>
          <w:p w:rsidR="007D44D8" w:rsidRPr="00D926B7" w:rsidRDefault="007D44D8" w:rsidP="003C6C1B">
            <w:pPr>
              <w:pStyle w:val="NormalWeb"/>
              <w:widowControl/>
              <w:wordWrap w:val="0"/>
              <w:spacing w:before="0" w:beforeAutospacing="0" w:after="0" w:afterAutospacing="0" w:line="315" w:lineRule="atLeast"/>
              <w:ind w:right="105"/>
              <w:jc w:val="both"/>
              <w:rPr>
                <w:rFonts w:ascii="仿宋_GB2312" w:eastAsia="仿宋_GB2312" w:hAnsi="仿宋" w:cs="仿宋"/>
                <w:kern w:val="2"/>
              </w:rPr>
            </w:pPr>
            <w:r w:rsidRPr="00D926B7">
              <w:rPr>
                <w:rFonts w:ascii="仿宋_GB2312" w:eastAsia="仿宋_GB2312" w:hAnsi="仿宋" w:cs="仿宋" w:hint="eastAsia"/>
                <w:kern w:val="2"/>
              </w:rPr>
              <w:t>《麻醉药品和精神药品管理条例》（</w:t>
            </w:r>
            <w:r w:rsidRPr="00D926B7">
              <w:rPr>
                <w:rFonts w:ascii="仿宋_GB2312" w:eastAsia="仿宋_GB2312" w:hAnsi="仿宋" w:cs="仿宋"/>
                <w:kern w:val="2"/>
              </w:rPr>
              <w:t>2005</w:t>
            </w:r>
            <w:r w:rsidRPr="00D926B7">
              <w:rPr>
                <w:rFonts w:ascii="仿宋_GB2312" w:eastAsia="仿宋_GB2312" w:hAnsi="仿宋" w:cs="仿宋" w:hint="eastAsia"/>
                <w:kern w:val="2"/>
              </w:rPr>
              <w:t>年</w:t>
            </w:r>
            <w:r w:rsidRPr="00D926B7">
              <w:rPr>
                <w:rFonts w:ascii="仿宋_GB2312" w:eastAsia="仿宋_GB2312" w:hAnsi="仿宋" w:cs="仿宋"/>
                <w:kern w:val="2"/>
              </w:rPr>
              <w:t>7</w:t>
            </w:r>
            <w:r w:rsidRPr="00D926B7">
              <w:rPr>
                <w:rFonts w:ascii="仿宋_GB2312" w:eastAsia="仿宋_GB2312" w:hAnsi="仿宋" w:cs="仿宋" w:hint="eastAsia"/>
                <w:kern w:val="2"/>
              </w:rPr>
              <w:t>月国务院令第</w:t>
            </w:r>
            <w:r w:rsidRPr="00D926B7">
              <w:rPr>
                <w:rFonts w:ascii="仿宋_GB2312" w:eastAsia="仿宋_GB2312" w:hAnsi="仿宋" w:cs="仿宋"/>
                <w:kern w:val="2"/>
              </w:rPr>
              <w:t>442</w:t>
            </w:r>
            <w:r w:rsidRPr="00D926B7">
              <w:rPr>
                <w:rFonts w:ascii="仿宋_GB2312" w:eastAsia="仿宋_GB2312" w:hAnsi="仿宋" w:cs="仿宋" w:hint="eastAsia"/>
                <w:kern w:val="2"/>
              </w:rPr>
              <w:t>号，</w:t>
            </w:r>
            <w:r w:rsidRPr="00D926B7">
              <w:rPr>
                <w:rFonts w:ascii="仿宋_GB2312" w:eastAsia="仿宋_GB2312" w:hAnsi="仿宋" w:cs="仿宋"/>
                <w:kern w:val="2"/>
              </w:rPr>
              <w:t>2016</w:t>
            </w:r>
            <w:r w:rsidRPr="00D926B7">
              <w:rPr>
                <w:rFonts w:ascii="仿宋_GB2312" w:eastAsia="仿宋_GB2312" w:hAnsi="仿宋" w:cs="仿宋" w:hint="eastAsia"/>
                <w:kern w:val="2"/>
              </w:rPr>
              <w:t>年</w:t>
            </w:r>
            <w:r w:rsidRPr="00D926B7">
              <w:rPr>
                <w:rFonts w:ascii="仿宋_GB2312" w:eastAsia="仿宋_GB2312" w:hAnsi="仿宋" w:cs="仿宋"/>
                <w:kern w:val="2"/>
              </w:rPr>
              <w:t>2</w:t>
            </w:r>
            <w:r w:rsidRPr="00D926B7">
              <w:rPr>
                <w:rFonts w:ascii="仿宋_GB2312" w:eastAsia="仿宋_GB2312" w:hAnsi="仿宋" w:cs="仿宋" w:hint="eastAsia"/>
                <w:kern w:val="2"/>
              </w:rPr>
              <w:t>月国务院令第</w:t>
            </w:r>
            <w:r w:rsidRPr="00D926B7">
              <w:rPr>
                <w:rFonts w:ascii="仿宋_GB2312" w:eastAsia="仿宋_GB2312" w:hAnsi="仿宋" w:cs="仿宋"/>
                <w:kern w:val="2"/>
              </w:rPr>
              <w:t>666</w:t>
            </w:r>
            <w:r w:rsidRPr="00D926B7">
              <w:rPr>
                <w:rFonts w:ascii="仿宋_GB2312" w:eastAsia="仿宋_GB2312" w:hAnsi="仿宋" w:cs="仿宋" w:hint="eastAsia"/>
                <w:kern w:val="2"/>
              </w:rPr>
              <w:t>号修订）：第五十七条</w:t>
            </w:r>
            <w:r w:rsidRPr="00D926B7">
              <w:rPr>
                <w:rFonts w:ascii="仿宋_GB2312" w:eastAsia="仿宋_GB2312" w:hAnsi="仿宋" w:cs="仿宋"/>
                <w:kern w:val="2"/>
              </w:rPr>
              <w:t xml:space="preserve">  </w:t>
            </w:r>
            <w:r w:rsidRPr="00D926B7">
              <w:rPr>
                <w:rFonts w:ascii="仿宋_GB2312" w:eastAsia="仿宋_GB2312" w:hAnsi="仿宋" w:cs="仿宋" w:hint="eastAsia"/>
                <w:kern w:val="2"/>
              </w:rPr>
              <w:t>药品监督管理部门应当根据规定的职责权限，对麻醉药品药用原植物的种植以及麻醉药品和精神药品的实验研究、生产、经营、使用、储存、运输活动进行监督检查。</w:t>
            </w:r>
          </w:p>
        </w:tc>
        <w:tc>
          <w:tcPr>
            <w:tcW w:w="815" w:type="dxa"/>
            <w:vMerge/>
          </w:tcPr>
          <w:p w:rsidR="007D44D8" w:rsidRPr="00D926B7" w:rsidRDefault="007D44D8" w:rsidP="003C6C1B">
            <w:pPr>
              <w:rPr>
                <w:rFonts w:ascii="仿宋_GB2312" w:eastAsia="仿宋_GB2312" w:hAnsi="仿宋" w:cs="仿宋"/>
                <w:sz w:val="24"/>
              </w:rPr>
            </w:pPr>
          </w:p>
        </w:tc>
      </w:tr>
      <w:tr w:rsidR="007D44D8" w:rsidRPr="00D926B7" w:rsidTr="003C6C1B">
        <w:trPr>
          <w:trHeight w:val="599"/>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915"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kern w:val="0"/>
                <w:sz w:val="24"/>
              </w:rPr>
              <w:t>药品生产监管</w:t>
            </w:r>
            <w:r w:rsidRPr="00D926B7">
              <w:rPr>
                <w:rFonts w:ascii="仿宋_GB2312" w:eastAsia="仿宋_GB2312" w:hAnsi="仿宋" w:cs="仿宋" w:hint="eastAsia"/>
                <w:sz w:val="24"/>
              </w:rPr>
              <w:t>科</w:t>
            </w:r>
          </w:p>
        </w:tc>
        <w:tc>
          <w:tcPr>
            <w:tcW w:w="815" w:type="dxa"/>
            <w:vMerge/>
          </w:tcPr>
          <w:p w:rsidR="007D44D8" w:rsidRPr="00D926B7" w:rsidRDefault="007D44D8" w:rsidP="003C6C1B">
            <w:pPr>
              <w:rPr>
                <w:rFonts w:ascii="仿宋_GB2312" w:eastAsia="仿宋_GB2312" w:hAnsi="仿宋" w:cs="仿宋"/>
                <w:sz w:val="24"/>
              </w:rPr>
            </w:pPr>
          </w:p>
        </w:tc>
      </w:tr>
      <w:tr w:rsidR="007D44D8" w:rsidRPr="00D926B7" w:rsidTr="003C6C1B">
        <w:trPr>
          <w:trHeight w:val="1181"/>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915" w:type="dxa"/>
            <w:vAlign w:val="center"/>
          </w:tcPr>
          <w:p w:rsidR="007D44D8" w:rsidRPr="00D926B7" w:rsidRDefault="007D44D8" w:rsidP="003C6C1B">
            <w:pPr>
              <w:rPr>
                <w:rFonts w:ascii="仿宋_GB2312" w:eastAsia="仿宋_GB2312" w:hAnsi="仿宋" w:cs="仿宋"/>
                <w:sz w:val="24"/>
              </w:rPr>
            </w:pPr>
            <w:r w:rsidRPr="00D926B7">
              <w:rPr>
                <w:rFonts w:ascii="仿宋_GB2312" w:eastAsia="仿宋_GB2312" w:hAnsi="仿宋" w:cs="仿宋" w:hint="eastAsia"/>
                <w:sz w:val="24"/>
              </w:rPr>
              <w:t>从机构与人员、仓库和设备设施、制度及管理等方面进行检查。关注其特药的购入、贮存、发放使用及物料平衡情况、安全措施执行情况、成品销售去向情况等。</w:t>
            </w:r>
          </w:p>
        </w:tc>
        <w:tc>
          <w:tcPr>
            <w:tcW w:w="815" w:type="dxa"/>
            <w:vMerge/>
          </w:tcPr>
          <w:p w:rsidR="007D44D8" w:rsidRPr="00D926B7" w:rsidRDefault="007D44D8" w:rsidP="003C6C1B">
            <w:pPr>
              <w:rPr>
                <w:rFonts w:ascii="仿宋_GB2312" w:eastAsia="仿宋_GB2312" w:hAnsi="仿宋" w:cs="仿宋"/>
                <w:sz w:val="24"/>
              </w:rPr>
            </w:pPr>
          </w:p>
        </w:tc>
      </w:tr>
      <w:tr w:rsidR="007D44D8" w:rsidRPr="00D926B7" w:rsidTr="003C6C1B">
        <w:trPr>
          <w:trHeight w:val="809"/>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915" w:type="dxa"/>
            <w:vAlign w:val="center"/>
          </w:tcPr>
          <w:p w:rsidR="007D44D8" w:rsidRPr="00D926B7" w:rsidRDefault="007D44D8" w:rsidP="003C6C1B">
            <w:pPr>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在执法人员名录库中随机选派检查人员。</w:t>
            </w:r>
          </w:p>
          <w:p w:rsidR="007D44D8" w:rsidRPr="00D926B7" w:rsidRDefault="007D44D8" w:rsidP="003C6C1B">
            <w:pPr>
              <w:rPr>
                <w:rFonts w:ascii="仿宋_GB2312" w:eastAsia="仿宋_GB2312" w:hAnsi="仿宋" w:cs="仿宋"/>
                <w:sz w:val="24"/>
              </w:rPr>
            </w:pPr>
            <w:r w:rsidRPr="00D926B7">
              <w:rPr>
                <w:rFonts w:ascii="仿宋_GB2312" w:eastAsia="仿宋_GB2312" w:hAnsi="仿宋" w:cs="仿宋"/>
                <w:sz w:val="24"/>
              </w:rPr>
              <w:t>2.</w:t>
            </w:r>
            <w:r w:rsidRPr="00D926B7">
              <w:rPr>
                <w:rFonts w:ascii="仿宋_GB2312" w:eastAsia="仿宋_GB2312" w:hAnsi="仿宋" w:cs="仿宋" w:hint="eastAsia"/>
                <w:sz w:val="24"/>
              </w:rPr>
              <w:t>随机抽取被检查单位。</w:t>
            </w:r>
          </w:p>
        </w:tc>
        <w:tc>
          <w:tcPr>
            <w:tcW w:w="815" w:type="dxa"/>
            <w:vMerge/>
          </w:tcPr>
          <w:p w:rsidR="007D44D8" w:rsidRPr="00D926B7" w:rsidRDefault="007D44D8" w:rsidP="003C6C1B">
            <w:pPr>
              <w:rPr>
                <w:rFonts w:ascii="仿宋_GB2312" w:eastAsia="仿宋_GB2312" w:hAnsi="仿宋" w:cs="仿宋"/>
                <w:sz w:val="24"/>
              </w:rPr>
            </w:pPr>
          </w:p>
        </w:tc>
      </w:tr>
      <w:tr w:rsidR="007D44D8" w:rsidRPr="00D926B7" w:rsidTr="003C6C1B">
        <w:trPr>
          <w:trHeight w:val="1234"/>
        </w:trPr>
        <w:tc>
          <w:tcPr>
            <w:tcW w:w="1330" w:type="dxa"/>
            <w:vAlign w:val="center"/>
          </w:tcPr>
          <w:p w:rsidR="007D44D8" w:rsidRPr="00D926B7" w:rsidRDefault="007D44D8" w:rsidP="003C6C1B">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915" w:type="dxa"/>
            <w:vAlign w:val="center"/>
          </w:tcPr>
          <w:p w:rsidR="007D44D8" w:rsidRPr="00D926B7" w:rsidRDefault="007D44D8" w:rsidP="003C6C1B">
            <w:pPr>
              <w:rPr>
                <w:rFonts w:ascii="仿宋_GB2312" w:eastAsia="仿宋_GB2312" w:hAnsi="仿宋" w:cs="仿宋"/>
                <w:sz w:val="24"/>
              </w:rPr>
            </w:pPr>
            <w:r w:rsidRPr="00D926B7">
              <w:rPr>
                <w:rFonts w:ascii="仿宋_GB2312" w:eastAsia="仿宋_GB2312" w:hAnsi="仿宋" w:cs="仿宋" w:hint="eastAsia"/>
                <w:sz w:val="24"/>
              </w:rPr>
              <w:t>对在产的使用特药企业</w:t>
            </w:r>
            <w:r w:rsidRPr="00D926B7">
              <w:rPr>
                <w:rFonts w:ascii="仿宋_GB2312" w:eastAsia="仿宋_GB2312" w:hAnsi="仿宋" w:cs="仿宋"/>
                <w:sz w:val="24"/>
              </w:rPr>
              <w:t>100%</w:t>
            </w:r>
            <w:r w:rsidRPr="00D926B7">
              <w:rPr>
                <w:rFonts w:ascii="仿宋_GB2312" w:eastAsia="仿宋_GB2312" w:hAnsi="仿宋" w:cs="仿宋" w:hint="eastAsia"/>
                <w:sz w:val="24"/>
              </w:rPr>
              <w:t>抽查，每年不少于</w:t>
            </w:r>
            <w:r w:rsidRPr="00D926B7">
              <w:rPr>
                <w:rFonts w:ascii="仿宋_GB2312" w:eastAsia="仿宋_GB2312" w:hAnsi="仿宋" w:cs="仿宋"/>
                <w:sz w:val="24"/>
              </w:rPr>
              <w:t>1</w:t>
            </w:r>
            <w:r w:rsidRPr="00D926B7">
              <w:rPr>
                <w:rFonts w:ascii="仿宋_GB2312" w:eastAsia="仿宋_GB2312" w:hAnsi="仿宋" w:cs="仿宋" w:hint="eastAsia"/>
                <w:sz w:val="24"/>
              </w:rPr>
              <w:t>次，可与药品生产企业抽查同步进行。</w:t>
            </w:r>
          </w:p>
        </w:tc>
        <w:tc>
          <w:tcPr>
            <w:tcW w:w="815" w:type="dxa"/>
            <w:vMerge/>
          </w:tcPr>
          <w:p w:rsidR="007D44D8" w:rsidRPr="00D926B7" w:rsidRDefault="007D44D8" w:rsidP="003C6C1B">
            <w:pPr>
              <w:rPr>
                <w:rFonts w:ascii="仿宋_GB2312" w:eastAsia="仿宋_GB2312" w:hAnsi="仿宋" w:cs="仿宋"/>
                <w:sz w:val="24"/>
              </w:rPr>
            </w:pPr>
          </w:p>
        </w:tc>
      </w:tr>
    </w:tbl>
    <w:p w:rsidR="007D44D8" w:rsidRPr="00D926B7" w:rsidRDefault="007D44D8" w:rsidP="00D926B7">
      <w:pPr>
        <w:rPr>
          <w:rFonts w:ascii="仿宋_GB2312" w:eastAsia="仿宋_GB2312" w:hAnsi="Times New Roman"/>
          <w:sz w:val="24"/>
        </w:rPr>
      </w:pPr>
    </w:p>
    <w:p w:rsidR="007D44D8" w:rsidRPr="00D926B7" w:rsidRDefault="007D44D8">
      <w:pPr>
        <w:jc w:val="center"/>
        <w:rPr>
          <w:rFonts w:ascii="仿宋_GB2312" w:eastAsia="仿宋_GB2312" w:hAnsi="Times New Roman"/>
          <w:sz w:val="24"/>
        </w:rPr>
      </w:pPr>
    </w:p>
    <w:p w:rsidR="007D44D8" w:rsidRPr="00D926B7" w:rsidRDefault="007D44D8">
      <w:pPr>
        <w:jc w:val="center"/>
        <w:rPr>
          <w:rFonts w:ascii="仿宋_GB2312" w:eastAsia="仿宋_GB2312" w:hAnsi="Times New Roman"/>
          <w:sz w:val="24"/>
        </w:rPr>
      </w:pPr>
    </w:p>
    <w:p w:rsidR="007D44D8" w:rsidRPr="00D926B7" w:rsidRDefault="007D44D8">
      <w:pPr>
        <w:jc w:val="center"/>
        <w:rPr>
          <w:rFonts w:ascii="仿宋_GB2312" w:eastAsia="仿宋_GB2312" w:hAnsi="Times New Roman"/>
          <w:sz w:val="24"/>
        </w:rPr>
      </w:pPr>
    </w:p>
    <w:p w:rsidR="007D44D8" w:rsidRPr="00D926B7" w:rsidRDefault="007D44D8">
      <w:pPr>
        <w:jc w:val="center"/>
        <w:rPr>
          <w:rFonts w:ascii="仿宋_GB2312" w:eastAsia="仿宋_GB2312" w:hAnsi="Times New Roman"/>
          <w:sz w:val="24"/>
        </w:rPr>
      </w:pPr>
    </w:p>
    <w:p w:rsidR="007D44D8" w:rsidRPr="00D926B7"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Pr="00D926B7" w:rsidRDefault="007D44D8">
      <w:pPr>
        <w:jc w:val="center"/>
        <w:rPr>
          <w:rFonts w:ascii="仿宋_GB2312" w:eastAsia="仿宋_GB2312" w:hAnsi="Times New Roman"/>
          <w:sz w:val="24"/>
        </w:rPr>
      </w:pPr>
    </w:p>
    <w:p w:rsidR="007D44D8" w:rsidRPr="00D926B7" w:rsidRDefault="007D44D8">
      <w:pPr>
        <w:jc w:val="center"/>
        <w:rPr>
          <w:rFonts w:ascii="仿宋_GB2312" w:eastAsia="仿宋_GB2312" w:hAnsi="Times New Roman"/>
          <w:sz w:val="24"/>
        </w:rPr>
      </w:pPr>
    </w:p>
    <w:p w:rsidR="007D44D8" w:rsidRDefault="007D44D8">
      <w:pPr>
        <w:jc w:val="center"/>
        <w:rPr>
          <w:rFonts w:ascii="Times New Roman" w:eastAsia="黑体" w:hAnsi="Times New Roman"/>
          <w:sz w:val="32"/>
          <w:szCs w:val="32"/>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D926B7">
        <w:trPr>
          <w:trHeight w:val="568"/>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项目序号</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sz w:val="24"/>
              </w:rPr>
              <w:t>10</w:t>
            </w:r>
          </w:p>
        </w:tc>
        <w:tc>
          <w:tcPr>
            <w:tcW w:w="81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备注</w:t>
            </w:r>
          </w:p>
        </w:tc>
      </w:tr>
      <w:tr w:rsidR="007D44D8" w:rsidRPr="00D926B7">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抽查名称</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药包材生产使用企业监督检查</w:t>
            </w:r>
          </w:p>
        </w:tc>
        <w:tc>
          <w:tcPr>
            <w:tcW w:w="815" w:type="dxa"/>
            <w:vMerge w:val="restart"/>
          </w:tcPr>
          <w:p w:rsidR="007D44D8" w:rsidRPr="00D926B7" w:rsidRDefault="007D44D8">
            <w:pPr>
              <w:rPr>
                <w:rFonts w:ascii="仿宋_GB2312" w:eastAsia="仿宋_GB2312" w:hAnsi="仿宋" w:cs="仿宋"/>
                <w:sz w:val="24"/>
              </w:rPr>
            </w:pPr>
          </w:p>
        </w:tc>
      </w:tr>
      <w:tr w:rsidR="007D44D8" w:rsidRPr="00D926B7">
        <w:trPr>
          <w:trHeight w:val="530"/>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抽查范围</w:t>
            </w:r>
          </w:p>
        </w:tc>
        <w:tc>
          <w:tcPr>
            <w:tcW w:w="6810"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kern w:val="0"/>
                <w:sz w:val="24"/>
              </w:rPr>
              <w:t>药包材生产和使用单位</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3191"/>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抽查依据</w:t>
            </w:r>
          </w:p>
        </w:tc>
        <w:tc>
          <w:tcPr>
            <w:tcW w:w="6810" w:type="dxa"/>
            <w:vAlign w:val="center"/>
          </w:tcPr>
          <w:p w:rsidR="007D44D8" w:rsidRPr="00D926B7" w:rsidRDefault="007D44D8">
            <w:pPr>
              <w:pStyle w:val="NormalWeb"/>
              <w:widowControl/>
              <w:wordWrap w:val="0"/>
              <w:adjustRightInd w:val="0"/>
              <w:snapToGrid w:val="0"/>
              <w:spacing w:before="0" w:beforeAutospacing="0" w:after="0" w:afterAutospacing="0" w:line="264" w:lineRule="auto"/>
              <w:jc w:val="both"/>
              <w:rPr>
                <w:rFonts w:ascii="仿宋_GB2312" w:eastAsia="仿宋_GB2312" w:hAnsi="仿宋" w:cs="仿宋"/>
              </w:rPr>
            </w:pPr>
            <w:r w:rsidRPr="00D926B7">
              <w:rPr>
                <w:rFonts w:ascii="仿宋_GB2312" w:eastAsia="仿宋_GB2312" w:hAnsi="仿宋" w:cs="仿宋"/>
              </w:rPr>
              <w:t>1.</w:t>
            </w:r>
            <w:r w:rsidRPr="00D926B7">
              <w:rPr>
                <w:rFonts w:ascii="仿宋_GB2312" w:eastAsia="仿宋_GB2312" w:hAnsi="仿宋" w:cs="仿宋" w:hint="eastAsia"/>
              </w:rPr>
              <w:t>《直接接触药品的包装材料和容器管理办法》（</w:t>
            </w:r>
            <w:r w:rsidRPr="00D926B7">
              <w:rPr>
                <w:rFonts w:ascii="仿宋_GB2312" w:eastAsia="仿宋_GB2312" w:hAnsi="仿宋" w:cs="仿宋"/>
              </w:rPr>
              <w:t>2004</w:t>
            </w:r>
            <w:r w:rsidRPr="00D926B7">
              <w:rPr>
                <w:rFonts w:ascii="仿宋_GB2312" w:eastAsia="仿宋_GB2312" w:hAnsi="仿宋" w:cs="仿宋" w:hint="eastAsia"/>
              </w:rPr>
              <w:t>年</w:t>
            </w:r>
            <w:r w:rsidRPr="00D926B7">
              <w:rPr>
                <w:rFonts w:ascii="仿宋_GB2312" w:eastAsia="仿宋_GB2312" w:hAnsi="仿宋" w:cs="仿宋"/>
              </w:rPr>
              <w:t>6</w:t>
            </w:r>
            <w:r w:rsidRPr="00D926B7">
              <w:rPr>
                <w:rFonts w:ascii="仿宋_GB2312" w:eastAsia="仿宋_GB2312" w:hAnsi="仿宋" w:cs="仿宋" w:hint="eastAsia"/>
              </w:rPr>
              <w:t>月国家食品药品监督管理局令第</w:t>
            </w:r>
            <w:r w:rsidRPr="00D926B7">
              <w:rPr>
                <w:rFonts w:ascii="仿宋_GB2312" w:eastAsia="仿宋_GB2312" w:hAnsi="仿宋" w:cs="仿宋"/>
              </w:rPr>
              <w:t>13</w:t>
            </w:r>
            <w:r w:rsidRPr="00D926B7">
              <w:rPr>
                <w:rFonts w:ascii="仿宋_GB2312" w:eastAsia="仿宋_GB2312" w:hAnsi="仿宋" w:cs="仿宋" w:hint="eastAsia"/>
              </w:rPr>
              <w:t>号）：第五十六条</w:t>
            </w:r>
            <w:r w:rsidRPr="00D926B7">
              <w:rPr>
                <w:rFonts w:ascii="仿宋_GB2312" w:eastAsia="仿宋_GB2312" w:hAnsi="仿宋" w:cs="仿宋"/>
              </w:rPr>
              <w:t xml:space="preserve">  </w:t>
            </w:r>
            <w:r w:rsidRPr="00D926B7">
              <w:rPr>
                <w:rFonts w:ascii="仿宋_GB2312" w:eastAsia="仿宋_GB2312" w:hAnsi="仿宋" w:cs="仿宋" w:hint="eastAsia"/>
              </w:rPr>
              <w:t>国家食品药品监督管理局和省、自治区、直辖市（食品）药品监督管理部门应当对药包材的生产、使用组织抽查检验，并将抽查检验结果予以公告。</w:t>
            </w:r>
            <w:r w:rsidRPr="00D926B7">
              <w:rPr>
                <w:rFonts w:ascii="仿宋_GB2312" w:eastAsia="仿宋_GB2312" w:hAnsi="仿宋" w:cs="仿宋"/>
              </w:rPr>
              <w:t xml:space="preserve"> </w:t>
            </w:r>
          </w:p>
          <w:p w:rsidR="007D44D8" w:rsidRPr="00D926B7" w:rsidRDefault="007D44D8">
            <w:pPr>
              <w:pStyle w:val="NormalWeb"/>
              <w:widowControl/>
              <w:wordWrap w:val="0"/>
              <w:adjustRightInd w:val="0"/>
              <w:snapToGrid w:val="0"/>
              <w:spacing w:before="0" w:beforeAutospacing="0" w:after="0" w:afterAutospacing="0" w:line="264" w:lineRule="auto"/>
              <w:jc w:val="both"/>
              <w:rPr>
                <w:rFonts w:ascii="仿宋_GB2312" w:eastAsia="仿宋_GB2312" w:hAnsi="仿宋" w:cs="仿宋"/>
              </w:rPr>
            </w:pPr>
            <w:r w:rsidRPr="00D926B7">
              <w:rPr>
                <w:rFonts w:ascii="仿宋_GB2312" w:eastAsia="仿宋_GB2312" w:hAnsi="仿宋" w:cs="仿宋"/>
              </w:rPr>
              <w:t>2.</w:t>
            </w:r>
            <w:r w:rsidRPr="00D926B7">
              <w:rPr>
                <w:rFonts w:ascii="仿宋_GB2312" w:eastAsia="仿宋_GB2312" w:hAnsi="仿宋" w:cs="仿宋" w:hint="eastAsia"/>
              </w:rPr>
              <w:t>《山东省直接接触药品的包装材料和容器管理办法（试行）》（</w:t>
            </w:r>
            <w:r w:rsidRPr="00D926B7">
              <w:rPr>
                <w:rFonts w:ascii="仿宋_GB2312" w:eastAsia="仿宋_GB2312" w:hAnsi="仿宋" w:cs="仿宋"/>
              </w:rPr>
              <w:t>2013</w:t>
            </w:r>
            <w:r w:rsidRPr="00D926B7">
              <w:rPr>
                <w:rFonts w:ascii="仿宋_GB2312" w:eastAsia="仿宋_GB2312" w:hAnsi="仿宋" w:cs="仿宋" w:hint="eastAsia"/>
              </w:rPr>
              <w:t>年</w:t>
            </w:r>
            <w:r w:rsidRPr="00D926B7">
              <w:rPr>
                <w:rFonts w:ascii="仿宋_GB2312" w:eastAsia="仿宋_GB2312" w:hAnsi="仿宋" w:cs="仿宋"/>
              </w:rPr>
              <w:t>6</w:t>
            </w:r>
            <w:r w:rsidRPr="00D926B7">
              <w:rPr>
                <w:rFonts w:ascii="仿宋_GB2312" w:eastAsia="仿宋_GB2312" w:hAnsi="仿宋" w:cs="仿宋" w:hint="eastAsia"/>
              </w:rPr>
              <w:t>月鲁食药监发〔</w:t>
            </w:r>
            <w:r w:rsidRPr="00D926B7">
              <w:rPr>
                <w:rFonts w:ascii="仿宋_GB2312" w:eastAsia="仿宋_GB2312" w:hAnsi="仿宋" w:cs="仿宋"/>
              </w:rPr>
              <w:t>2013</w:t>
            </w:r>
            <w:r w:rsidRPr="00D926B7">
              <w:rPr>
                <w:rFonts w:ascii="仿宋_GB2312" w:eastAsia="仿宋_GB2312" w:hAnsi="仿宋" w:cs="仿宋" w:hint="eastAsia"/>
              </w:rPr>
              <w:t>〕</w:t>
            </w:r>
            <w:r w:rsidRPr="00D926B7">
              <w:rPr>
                <w:rFonts w:ascii="仿宋_GB2312" w:eastAsia="仿宋_GB2312" w:hAnsi="仿宋" w:cs="仿宋"/>
              </w:rPr>
              <w:t>5</w:t>
            </w:r>
            <w:r w:rsidRPr="00D926B7">
              <w:rPr>
                <w:rFonts w:ascii="仿宋_GB2312" w:eastAsia="仿宋_GB2312" w:hAnsi="仿宋" w:cs="仿宋" w:hint="eastAsia"/>
              </w:rPr>
              <w:t>号）：第十九条</w:t>
            </w:r>
            <w:r w:rsidRPr="00D926B7">
              <w:rPr>
                <w:rFonts w:ascii="仿宋_GB2312" w:eastAsia="仿宋_GB2312" w:hAnsi="仿宋" w:cs="仿宋"/>
              </w:rPr>
              <w:t xml:space="preserve">  </w:t>
            </w:r>
            <w:r w:rsidRPr="00D926B7">
              <w:rPr>
                <w:rFonts w:ascii="仿宋_GB2312" w:eastAsia="仿宋_GB2312" w:hAnsi="仿宋" w:cs="仿宋" w:hint="eastAsia"/>
              </w:rPr>
              <w:t>省局根据质量风险情况，不定期组织本省药包材生产、流通、使用等环节的监督检查。</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59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抽查主体</w:t>
            </w:r>
          </w:p>
        </w:tc>
        <w:tc>
          <w:tcPr>
            <w:tcW w:w="6810" w:type="dxa"/>
            <w:vAlign w:val="center"/>
          </w:tcPr>
          <w:p w:rsidR="007D44D8" w:rsidRPr="00D926B7" w:rsidRDefault="007D44D8">
            <w:pPr>
              <w:spacing w:line="264" w:lineRule="auto"/>
              <w:jc w:val="center"/>
              <w:rPr>
                <w:rFonts w:ascii="仿宋_GB2312" w:eastAsia="仿宋_GB2312" w:hAnsi="仿宋" w:cs="仿宋"/>
                <w:sz w:val="24"/>
              </w:rPr>
            </w:pPr>
            <w:r w:rsidRPr="00D926B7">
              <w:rPr>
                <w:rFonts w:ascii="仿宋_GB2312" w:eastAsia="仿宋_GB2312" w:hAnsi="仿宋" w:cs="仿宋" w:hint="eastAsia"/>
                <w:kern w:val="0"/>
                <w:sz w:val="24"/>
              </w:rPr>
              <w:t>药品生产监管</w:t>
            </w:r>
            <w:r w:rsidRPr="00D926B7">
              <w:rPr>
                <w:rFonts w:ascii="仿宋_GB2312" w:eastAsia="仿宋_GB2312" w:hAnsi="仿宋" w:cs="仿宋" w:hint="eastAsia"/>
                <w:sz w:val="24"/>
              </w:rPr>
              <w:t>科</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1373"/>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抽查内容</w:t>
            </w:r>
          </w:p>
        </w:tc>
        <w:tc>
          <w:tcPr>
            <w:tcW w:w="6810" w:type="dxa"/>
            <w:vAlign w:val="center"/>
          </w:tcPr>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hint="eastAsia"/>
                <w:sz w:val="24"/>
              </w:rPr>
              <w:t>从机构与人员、厂房与设施、设备、物料、生产管理、质量理等方面进行检查。关注其原料的购入、贮存、发放使用、批生产记录和检验记录、环境监测、成品检验、设施设备维护等情况。</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889"/>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抽查方式</w:t>
            </w:r>
          </w:p>
        </w:tc>
        <w:tc>
          <w:tcPr>
            <w:tcW w:w="6810" w:type="dxa"/>
            <w:vAlign w:val="center"/>
          </w:tcPr>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sz w:val="24"/>
              </w:rPr>
              <w:t>1.</w:t>
            </w:r>
            <w:r w:rsidRPr="00D926B7">
              <w:rPr>
                <w:rFonts w:ascii="仿宋_GB2312" w:eastAsia="仿宋_GB2312" w:hAnsi="仿宋" w:cs="仿宋" w:hint="eastAsia"/>
                <w:sz w:val="24"/>
              </w:rPr>
              <w:t>在执法人员名录库中随机选派检查人员。</w:t>
            </w:r>
          </w:p>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kern w:val="0"/>
                <w:sz w:val="24"/>
              </w:rPr>
              <w:t>2.</w:t>
            </w:r>
            <w:r w:rsidRPr="00D926B7">
              <w:rPr>
                <w:rFonts w:ascii="仿宋_GB2312" w:eastAsia="仿宋_GB2312" w:hAnsi="仿宋" w:cs="仿宋" w:hint="eastAsia"/>
                <w:kern w:val="0"/>
                <w:sz w:val="24"/>
              </w:rPr>
              <w:t>随机抽取被检查单位。</w:t>
            </w:r>
          </w:p>
        </w:tc>
        <w:tc>
          <w:tcPr>
            <w:tcW w:w="815" w:type="dxa"/>
            <w:vMerge/>
          </w:tcPr>
          <w:p w:rsidR="007D44D8" w:rsidRPr="00D926B7" w:rsidRDefault="007D44D8">
            <w:pPr>
              <w:rPr>
                <w:rFonts w:ascii="仿宋_GB2312" w:eastAsia="仿宋_GB2312" w:hAnsi="仿宋" w:cs="仿宋"/>
                <w:sz w:val="24"/>
              </w:rPr>
            </w:pPr>
          </w:p>
        </w:tc>
      </w:tr>
      <w:tr w:rsidR="007D44D8" w:rsidRPr="00D926B7">
        <w:trPr>
          <w:trHeight w:val="1234"/>
        </w:trPr>
        <w:tc>
          <w:tcPr>
            <w:tcW w:w="1435" w:type="dxa"/>
            <w:vAlign w:val="center"/>
          </w:tcPr>
          <w:p w:rsidR="007D44D8" w:rsidRPr="00D926B7" w:rsidRDefault="007D44D8">
            <w:pPr>
              <w:jc w:val="center"/>
              <w:rPr>
                <w:rFonts w:ascii="仿宋_GB2312" w:eastAsia="仿宋_GB2312" w:hAnsi="仿宋" w:cs="仿宋"/>
                <w:sz w:val="24"/>
              </w:rPr>
            </w:pPr>
            <w:r w:rsidRPr="00D926B7">
              <w:rPr>
                <w:rFonts w:ascii="仿宋_GB2312" w:eastAsia="仿宋_GB2312" w:hAnsi="仿宋" w:cs="仿宋" w:hint="eastAsia"/>
                <w:sz w:val="24"/>
              </w:rPr>
              <w:t>抽查比例和频次</w:t>
            </w:r>
          </w:p>
        </w:tc>
        <w:tc>
          <w:tcPr>
            <w:tcW w:w="6810" w:type="dxa"/>
            <w:vAlign w:val="center"/>
          </w:tcPr>
          <w:p w:rsidR="007D44D8" w:rsidRPr="00D926B7" w:rsidRDefault="007D44D8">
            <w:pPr>
              <w:spacing w:line="264" w:lineRule="auto"/>
              <w:rPr>
                <w:rFonts w:ascii="仿宋_GB2312" w:eastAsia="仿宋_GB2312" w:hAnsi="仿宋" w:cs="仿宋"/>
                <w:sz w:val="24"/>
              </w:rPr>
            </w:pPr>
            <w:r w:rsidRPr="00D926B7">
              <w:rPr>
                <w:rFonts w:ascii="仿宋_GB2312" w:eastAsia="仿宋_GB2312" w:hAnsi="仿宋" w:cs="仿宋" w:hint="eastAsia"/>
                <w:sz w:val="24"/>
              </w:rPr>
              <w:t>对在产的药包材生产企业</w:t>
            </w:r>
            <w:r w:rsidRPr="00D926B7">
              <w:rPr>
                <w:rFonts w:ascii="仿宋_GB2312" w:eastAsia="仿宋_GB2312" w:hAnsi="仿宋" w:cs="仿宋"/>
                <w:sz w:val="24"/>
              </w:rPr>
              <w:t>100%</w:t>
            </w:r>
            <w:r w:rsidRPr="00D926B7">
              <w:rPr>
                <w:rFonts w:ascii="仿宋_GB2312" w:eastAsia="仿宋_GB2312" w:hAnsi="仿宋" w:cs="仿宋" w:hint="eastAsia"/>
                <w:sz w:val="24"/>
              </w:rPr>
              <w:t>抽查，每年不少于</w:t>
            </w:r>
            <w:r w:rsidRPr="00D926B7">
              <w:rPr>
                <w:rFonts w:ascii="仿宋_GB2312" w:eastAsia="仿宋_GB2312" w:hAnsi="仿宋" w:cs="仿宋"/>
                <w:sz w:val="24"/>
              </w:rPr>
              <w:t>1</w:t>
            </w:r>
            <w:r w:rsidRPr="00D926B7">
              <w:rPr>
                <w:rFonts w:ascii="仿宋_GB2312" w:eastAsia="仿宋_GB2312" w:hAnsi="仿宋" w:cs="仿宋" w:hint="eastAsia"/>
                <w:sz w:val="24"/>
              </w:rPr>
              <w:t>次；使用药包材企业可与药品生产企业抽查同步进行。</w:t>
            </w:r>
          </w:p>
        </w:tc>
        <w:tc>
          <w:tcPr>
            <w:tcW w:w="815" w:type="dxa"/>
            <w:vMerge/>
          </w:tcPr>
          <w:p w:rsidR="007D44D8" w:rsidRPr="00D926B7" w:rsidRDefault="007D44D8">
            <w:pPr>
              <w:rPr>
                <w:rFonts w:ascii="仿宋_GB2312" w:eastAsia="仿宋_GB2312" w:hAnsi="仿宋" w:cs="仿宋"/>
                <w:sz w:val="24"/>
              </w:rPr>
            </w:pPr>
          </w:p>
        </w:tc>
      </w:tr>
    </w:tbl>
    <w:p w:rsidR="007D44D8" w:rsidRPr="00D926B7" w:rsidRDefault="007D44D8">
      <w:pPr>
        <w:jc w:val="center"/>
        <w:rPr>
          <w:rFonts w:ascii="仿宋_GB2312" w:eastAsia="仿宋_GB2312" w:hAnsi="Times New Roman"/>
          <w:sz w:val="24"/>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jc w:val="center"/>
        <w:rPr>
          <w:rFonts w:ascii="Times New Roman" w:eastAsia="黑体" w:hAnsi="Times New Roman"/>
          <w:sz w:val="32"/>
          <w:szCs w:val="32"/>
        </w:rPr>
      </w:pPr>
    </w:p>
    <w:p w:rsidR="007D44D8" w:rsidRDefault="007D44D8">
      <w:pPr>
        <w:rPr>
          <w:rFonts w:ascii="Times New Roman" w:eastAsia="黑体" w:hAnsi="Times New Roman"/>
          <w:sz w:val="32"/>
          <w:szCs w:val="32"/>
        </w:rPr>
      </w:pPr>
    </w:p>
    <w:tbl>
      <w:tblPr>
        <w:tblpPr w:leftFromText="180" w:rightFromText="180" w:vertAnchor="text" w:horzAnchor="page" w:tblpX="1697" w:tblpY="216"/>
        <w:tblOverlap w:val="neve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7035"/>
        <w:gridCol w:w="815"/>
      </w:tblGrid>
      <w:tr w:rsidR="007D44D8" w:rsidRPr="005A1018">
        <w:trPr>
          <w:trHeight w:val="568"/>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项目序号</w:t>
            </w:r>
          </w:p>
        </w:tc>
        <w:tc>
          <w:tcPr>
            <w:tcW w:w="70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sz w:val="24"/>
              </w:rPr>
              <w:t>11</w:t>
            </w:r>
          </w:p>
        </w:tc>
        <w:tc>
          <w:tcPr>
            <w:tcW w:w="81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备注</w:t>
            </w:r>
          </w:p>
        </w:tc>
      </w:tr>
      <w:tr w:rsidR="007D44D8" w:rsidRPr="005A1018">
        <w:trPr>
          <w:trHeight w:val="530"/>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抽查名称</w:t>
            </w:r>
          </w:p>
        </w:tc>
        <w:tc>
          <w:tcPr>
            <w:tcW w:w="70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医疗机构制剂室的监督检查</w:t>
            </w:r>
          </w:p>
        </w:tc>
        <w:tc>
          <w:tcPr>
            <w:tcW w:w="815" w:type="dxa"/>
            <w:vMerge w:val="restart"/>
          </w:tcPr>
          <w:p w:rsidR="007D44D8" w:rsidRPr="005A1018" w:rsidRDefault="007D44D8">
            <w:pPr>
              <w:rPr>
                <w:rFonts w:ascii="仿宋_GB2312" w:eastAsia="仿宋_GB2312" w:hAnsi="仿宋" w:cs="仿宋"/>
                <w:sz w:val="24"/>
              </w:rPr>
            </w:pPr>
          </w:p>
        </w:tc>
      </w:tr>
      <w:tr w:rsidR="007D44D8" w:rsidRPr="005A1018">
        <w:trPr>
          <w:trHeight w:val="445"/>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抽查范围</w:t>
            </w:r>
          </w:p>
        </w:tc>
        <w:tc>
          <w:tcPr>
            <w:tcW w:w="70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医疗机构制剂室</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115"/>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抽查依据</w:t>
            </w:r>
          </w:p>
        </w:tc>
        <w:tc>
          <w:tcPr>
            <w:tcW w:w="7035" w:type="dxa"/>
          </w:tcPr>
          <w:p w:rsidR="007D44D8" w:rsidRPr="005A1018" w:rsidRDefault="007D44D8">
            <w:pPr>
              <w:rPr>
                <w:rFonts w:ascii="仿宋_GB2312" w:eastAsia="仿宋_GB2312" w:hAnsi="仿宋" w:cs="仿宋"/>
                <w:kern w:val="0"/>
                <w:sz w:val="24"/>
              </w:rPr>
            </w:pPr>
            <w:r w:rsidRPr="005A1018">
              <w:rPr>
                <w:rFonts w:ascii="仿宋_GB2312" w:eastAsia="仿宋_GB2312" w:hAnsi="仿宋" w:cs="仿宋"/>
                <w:kern w:val="0"/>
                <w:sz w:val="24"/>
              </w:rPr>
              <w:t>1.</w:t>
            </w:r>
            <w:r w:rsidRPr="005A1018">
              <w:rPr>
                <w:rFonts w:ascii="仿宋_GB2312" w:eastAsia="仿宋_GB2312" w:hAnsi="仿宋" w:cs="仿宋" w:hint="eastAsia"/>
                <w:kern w:val="0"/>
                <w:sz w:val="24"/>
              </w:rPr>
              <w:t>《药品管理法》（</w:t>
            </w:r>
            <w:r w:rsidRPr="005A1018">
              <w:rPr>
                <w:rFonts w:ascii="仿宋_GB2312" w:eastAsia="仿宋_GB2312" w:hAnsi="仿宋" w:cs="仿宋"/>
                <w:kern w:val="0"/>
                <w:sz w:val="24"/>
              </w:rPr>
              <w:t>2001</w:t>
            </w:r>
            <w:r w:rsidRPr="005A1018">
              <w:rPr>
                <w:rFonts w:ascii="仿宋_GB2312" w:eastAsia="仿宋_GB2312" w:hAnsi="仿宋" w:cs="仿宋" w:hint="eastAsia"/>
                <w:kern w:val="0"/>
                <w:sz w:val="24"/>
              </w:rPr>
              <w:t>年</w:t>
            </w: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月通过，</w:t>
            </w:r>
            <w:r w:rsidRPr="005A1018">
              <w:rPr>
                <w:rFonts w:ascii="仿宋_GB2312" w:eastAsia="仿宋_GB2312" w:hAnsi="仿宋" w:cs="仿宋"/>
                <w:kern w:val="0"/>
                <w:sz w:val="24"/>
              </w:rPr>
              <w:t>2015</w:t>
            </w:r>
            <w:r w:rsidRPr="005A1018">
              <w:rPr>
                <w:rFonts w:ascii="仿宋_GB2312" w:eastAsia="仿宋_GB2312" w:hAnsi="仿宋" w:cs="仿宋" w:hint="eastAsia"/>
                <w:kern w:val="0"/>
                <w:sz w:val="24"/>
              </w:rPr>
              <w:t>年</w:t>
            </w:r>
            <w:r w:rsidRPr="005A1018">
              <w:rPr>
                <w:rFonts w:ascii="仿宋_GB2312" w:eastAsia="仿宋_GB2312" w:hAnsi="仿宋" w:cs="仿宋"/>
                <w:kern w:val="0"/>
                <w:sz w:val="24"/>
              </w:rPr>
              <w:t>4</w:t>
            </w:r>
            <w:r w:rsidRPr="005A1018">
              <w:rPr>
                <w:rFonts w:ascii="仿宋_GB2312" w:eastAsia="仿宋_GB2312" w:hAnsi="仿宋" w:cs="仿宋" w:hint="eastAsia"/>
                <w:kern w:val="0"/>
                <w:sz w:val="24"/>
              </w:rPr>
              <w:t>月主席令第二十七号修订）：第六十三条</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药品监督管理部门有权按照法律、行政法规的规定对报经其审批的药品研制和药品的生产、经营以及医疗机构使用药品的事项进行监督检查，有关单位和个人不得拒绝和隐瞒。</w:t>
            </w:r>
            <w:r>
              <w:rPr>
                <w:rFonts w:ascii="仿宋_GB2312" w:eastAsia="仿宋_GB2312" w:hAnsi="仿宋" w:cs="仿宋"/>
                <w:kern w:val="0"/>
                <w:sz w:val="24"/>
              </w:rPr>
              <w:t xml:space="preserve"> </w:t>
            </w:r>
            <w:r w:rsidRPr="005A1018">
              <w:rPr>
                <w:rFonts w:ascii="仿宋_GB2312" w:eastAsia="仿宋_GB2312" w:hAnsi="仿宋" w:cs="仿宋" w:hint="eastAsia"/>
                <w:kern w:val="0"/>
                <w:sz w:val="24"/>
              </w:rPr>
              <w:t>第六十八条</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药品监督管理部门应当按照规定，依据《药品生产质量管理规范》、《药品经营质量管理规范》，对经其认证合格的药品生产企业、药品经营企业进行认证后的跟踪检查。</w:t>
            </w:r>
            <w:r>
              <w:rPr>
                <w:rFonts w:ascii="仿宋_GB2312" w:eastAsia="仿宋_GB2312" w:hAnsi="仿宋" w:cs="仿宋"/>
                <w:kern w:val="0"/>
                <w:sz w:val="24"/>
              </w:rPr>
              <w:t xml:space="preserve"> </w:t>
            </w:r>
            <w:r w:rsidRPr="005A1018">
              <w:rPr>
                <w:rFonts w:ascii="仿宋_GB2312" w:eastAsia="仿宋_GB2312" w:hAnsi="仿宋" w:cs="仿宋" w:hint="eastAsia"/>
                <w:kern w:val="0"/>
                <w:sz w:val="24"/>
              </w:rPr>
              <w:t>第九十六条</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药品监督管理部门应当依法履行监督检查职责，监督已取得《药品生产许可证》、《药品经营许可证》的企业依照本法规定从事药品生产、经营活动。</w:t>
            </w:r>
          </w:p>
          <w:p w:rsidR="007D44D8" w:rsidRPr="005A1018" w:rsidRDefault="007D44D8">
            <w:pPr>
              <w:rPr>
                <w:rFonts w:ascii="仿宋_GB2312" w:eastAsia="仿宋_GB2312" w:hAnsi="仿宋" w:cs="仿宋"/>
                <w:kern w:val="0"/>
                <w:sz w:val="24"/>
              </w:rPr>
            </w:pP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《药品管理法实施条例》（</w:t>
            </w:r>
            <w:r w:rsidRPr="005A1018">
              <w:rPr>
                <w:rFonts w:ascii="仿宋_GB2312" w:eastAsia="仿宋_GB2312" w:hAnsi="仿宋" w:cs="仿宋"/>
                <w:kern w:val="0"/>
                <w:sz w:val="24"/>
              </w:rPr>
              <w:t>2002</w:t>
            </w:r>
            <w:r w:rsidRPr="005A1018">
              <w:rPr>
                <w:rFonts w:ascii="仿宋_GB2312" w:eastAsia="仿宋_GB2312" w:hAnsi="仿宋" w:cs="仿宋" w:hint="eastAsia"/>
                <w:kern w:val="0"/>
                <w:sz w:val="24"/>
              </w:rPr>
              <w:t>年</w:t>
            </w:r>
            <w:r w:rsidRPr="005A1018">
              <w:rPr>
                <w:rFonts w:ascii="仿宋_GB2312" w:eastAsia="仿宋_GB2312" w:hAnsi="仿宋" w:cs="仿宋"/>
                <w:kern w:val="0"/>
                <w:sz w:val="24"/>
              </w:rPr>
              <w:t>9</w:t>
            </w:r>
            <w:r w:rsidRPr="005A1018">
              <w:rPr>
                <w:rFonts w:ascii="仿宋_GB2312" w:eastAsia="仿宋_GB2312" w:hAnsi="仿宋" w:cs="仿宋" w:hint="eastAsia"/>
                <w:kern w:val="0"/>
                <w:sz w:val="24"/>
              </w:rPr>
              <w:t>月国务院令第</w:t>
            </w:r>
            <w:r w:rsidRPr="005A1018">
              <w:rPr>
                <w:rFonts w:ascii="仿宋_GB2312" w:eastAsia="仿宋_GB2312" w:hAnsi="仿宋" w:cs="仿宋"/>
                <w:kern w:val="0"/>
                <w:sz w:val="24"/>
              </w:rPr>
              <w:t>360</w:t>
            </w:r>
            <w:r w:rsidRPr="005A1018">
              <w:rPr>
                <w:rFonts w:ascii="仿宋_GB2312" w:eastAsia="仿宋_GB2312" w:hAnsi="仿宋" w:cs="仿宋" w:hint="eastAsia"/>
                <w:kern w:val="0"/>
                <w:sz w:val="24"/>
              </w:rPr>
              <w:t>号，</w:t>
            </w:r>
            <w:r w:rsidRPr="005A1018">
              <w:rPr>
                <w:rFonts w:ascii="仿宋_GB2312" w:eastAsia="仿宋_GB2312" w:hAnsi="仿宋" w:cs="仿宋"/>
                <w:kern w:val="0"/>
                <w:sz w:val="24"/>
              </w:rPr>
              <w:t>2016</w:t>
            </w:r>
            <w:r w:rsidRPr="005A1018">
              <w:rPr>
                <w:rFonts w:ascii="仿宋_GB2312" w:eastAsia="仿宋_GB2312" w:hAnsi="仿宋" w:cs="仿宋" w:hint="eastAsia"/>
                <w:kern w:val="0"/>
                <w:sz w:val="24"/>
              </w:rPr>
              <w:t>年</w:t>
            </w: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月国务院令第</w:t>
            </w:r>
            <w:r w:rsidRPr="005A1018">
              <w:rPr>
                <w:rFonts w:ascii="仿宋_GB2312" w:eastAsia="仿宋_GB2312" w:hAnsi="仿宋" w:cs="仿宋"/>
                <w:kern w:val="0"/>
                <w:sz w:val="24"/>
              </w:rPr>
              <w:t>666</w:t>
            </w:r>
            <w:r w:rsidRPr="005A1018">
              <w:rPr>
                <w:rFonts w:ascii="仿宋_GB2312" w:eastAsia="仿宋_GB2312" w:hAnsi="仿宋" w:cs="仿宋" w:hint="eastAsia"/>
                <w:kern w:val="0"/>
                <w:sz w:val="24"/>
              </w:rPr>
              <w:t>号修订）：第五十一条</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药品监督管理部门（含省级人民政府药品监督管理部门依法设立的药品监督管理机构，下同）依法对药品的研制、生产、经营、使用实施监督检查。</w:t>
            </w:r>
          </w:p>
          <w:p w:rsidR="007D44D8" w:rsidRPr="005A1018" w:rsidRDefault="007D44D8">
            <w:pPr>
              <w:rPr>
                <w:rFonts w:ascii="仿宋_GB2312" w:eastAsia="仿宋_GB2312" w:hAnsi="仿宋" w:cs="仿宋"/>
                <w:kern w:val="0"/>
                <w:sz w:val="24"/>
              </w:rPr>
            </w:pPr>
            <w:r w:rsidRPr="005A1018">
              <w:rPr>
                <w:rFonts w:ascii="仿宋_GB2312" w:eastAsia="仿宋_GB2312" w:hAnsi="仿宋" w:cs="仿宋"/>
                <w:kern w:val="0"/>
                <w:sz w:val="24"/>
              </w:rPr>
              <w:t>3.</w:t>
            </w:r>
            <w:r w:rsidRPr="005A1018">
              <w:rPr>
                <w:rFonts w:ascii="仿宋_GB2312" w:eastAsia="仿宋_GB2312" w:hAnsi="仿宋" w:cs="仿宋" w:hint="eastAsia"/>
                <w:kern w:val="0"/>
                <w:sz w:val="24"/>
              </w:rPr>
              <w:t>《医疗机构制剂配制质量管理规范》</w:t>
            </w:r>
            <w:r w:rsidRPr="005A1018">
              <w:rPr>
                <w:rFonts w:ascii="仿宋_GB2312" w:eastAsia="仿宋_GB2312" w:hAnsi="仿宋" w:cs="仿宋"/>
                <w:kern w:val="0"/>
                <w:sz w:val="24"/>
              </w:rPr>
              <w:t>(</w:t>
            </w:r>
            <w:r w:rsidRPr="005A1018">
              <w:rPr>
                <w:rFonts w:ascii="仿宋_GB2312" w:eastAsia="仿宋_GB2312" w:hAnsi="仿宋" w:cs="仿宋" w:hint="eastAsia"/>
                <w:kern w:val="0"/>
                <w:sz w:val="24"/>
              </w:rPr>
              <w:t>试行</w:t>
            </w:r>
            <w:r w:rsidRPr="005A1018">
              <w:rPr>
                <w:rFonts w:ascii="仿宋_GB2312" w:eastAsia="仿宋_GB2312" w:hAnsi="仿宋" w:cs="仿宋"/>
                <w:kern w:val="0"/>
                <w:sz w:val="24"/>
              </w:rPr>
              <w:t>)</w:t>
            </w:r>
            <w:r w:rsidRPr="005A1018">
              <w:rPr>
                <w:rFonts w:ascii="仿宋_GB2312" w:eastAsia="仿宋_GB2312" w:hAnsi="仿宋" w:cs="仿宋" w:hint="eastAsia"/>
                <w:kern w:val="0"/>
                <w:sz w:val="24"/>
              </w:rPr>
              <w:t>（</w:t>
            </w:r>
            <w:r w:rsidRPr="005A1018">
              <w:rPr>
                <w:rFonts w:ascii="仿宋_GB2312" w:eastAsia="仿宋_GB2312" w:hAnsi="仿宋" w:cs="仿宋"/>
                <w:kern w:val="0"/>
                <w:sz w:val="24"/>
              </w:rPr>
              <w:t>2001</w:t>
            </w:r>
            <w:r w:rsidRPr="005A1018">
              <w:rPr>
                <w:rFonts w:ascii="仿宋_GB2312" w:eastAsia="仿宋_GB2312" w:hAnsi="仿宋" w:cs="仿宋" w:hint="eastAsia"/>
                <w:kern w:val="0"/>
                <w:sz w:val="24"/>
              </w:rPr>
              <w:t>年</w:t>
            </w:r>
            <w:r w:rsidRPr="005A1018">
              <w:rPr>
                <w:rFonts w:ascii="仿宋_GB2312" w:eastAsia="仿宋_GB2312" w:hAnsi="仿宋" w:cs="仿宋"/>
                <w:kern w:val="0"/>
                <w:sz w:val="24"/>
              </w:rPr>
              <w:t>3</w:t>
            </w:r>
            <w:r w:rsidRPr="005A1018">
              <w:rPr>
                <w:rFonts w:ascii="仿宋_GB2312" w:eastAsia="仿宋_GB2312" w:hAnsi="仿宋" w:cs="仿宋" w:hint="eastAsia"/>
                <w:kern w:val="0"/>
                <w:sz w:val="24"/>
              </w:rPr>
              <w:t>月国</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家</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药</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品</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监</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督</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管</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理</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局</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令第</w:t>
            </w:r>
            <w:r w:rsidRPr="005A1018">
              <w:rPr>
                <w:rFonts w:ascii="仿宋_GB2312" w:eastAsia="仿宋_GB2312" w:hAnsi="仿宋" w:cs="仿宋"/>
                <w:kern w:val="0"/>
                <w:sz w:val="24"/>
              </w:rPr>
              <w:t>27</w:t>
            </w:r>
            <w:r w:rsidRPr="005A1018">
              <w:rPr>
                <w:rFonts w:ascii="仿宋_GB2312" w:eastAsia="仿宋_GB2312" w:hAnsi="仿宋" w:cs="仿宋" w:hint="eastAsia"/>
                <w:kern w:val="0"/>
                <w:sz w:val="24"/>
              </w:rPr>
              <w:t>号）：第四条</w:t>
            </w:r>
            <w:r w:rsidRPr="005A1018">
              <w:rPr>
                <w:rFonts w:ascii="仿宋_GB2312" w:eastAsia="仿宋_GB2312" w:hAnsi="仿宋" w:cs="仿宋"/>
                <w:kern w:val="0"/>
                <w:sz w:val="24"/>
              </w:rPr>
              <w:t xml:space="preserve">  </w:t>
            </w:r>
            <w:r w:rsidRPr="005A1018">
              <w:rPr>
                <w:rFonts w:ascii="仿宋_GB2312" w:eastAsia="仿宋_GB2312" w:hAnsi="仿宋" w:cs="仿宋" w:hint="eastAsia"/>
                <w:kern w:val="0"/>
                <w:sz w:val="24"/>
              </w:rPr>
              <w:t>国家药品监督管理局和省、自治区、直辖市药品监督管理局负责对医疗机构制剂进行质量监督，并发布质量公告。</w:t>
            </w:r>
          </w:p>
          <w:p w:rsidR="007D44D8" w:rsidRPr="005A1018" w:rsidRDefault="007D44D8">
            <w:pPr>
              <w:pStyle w:val="NormalWeb"/>
              <w:widowControl/>
              <w:wordWrap w:val="0"/>
              <w:spacing w:before="0" w:beforeAutospacing="0" w:after="0" w:afterAutospacing="0" w:line="315" w:lineRule="atLeast"/>
              <w:ind w:right="105"/>
              <w:rPr>
                <w:rFonts w:ascii="仿宋_GB2312" w:eastAsia="仿宋_GB2312" w:hAnsi="仿宋" w:cs="仿宋"/>
              </w:rPr>
            </w:pPr>
            <w:r w:rsidRPr="005A1018">
              <w:rPr>
                <w:rFonts w:ascii="仿宋_GB2312" w:eastAsia="仿宋_GB2312" w:hAnsi="仿宋" w:cs="仿宋"/>
              </w:rPr>
              <w:t>4.</w:t>
            </w:r>
            <w:r w:rsidRPr="005A1018">
              <w:rPr>
                <w:rFonts w:ascii="仿宋_GB2312" w:eastAsia="仿宋_GB2312" w:hAnsi="仿宋" w:cs="仿宋" w:hint="eastAsia"/>
              </w:rPr>
              <w:t>《医疗机构制剂配制监督管理办法（试行）》（</w:t>
            </w:r>
            <w:r w:rsidRPr="005A1018">
              <w:rPr>
                <w:rFonts w:ascii="仿宋_GB2312" w:eastAsia="仿宋_GB2312" w:hAnsi="仿宋" w:cs="仿宋"/>
              </w:rPr>
              <w:t>2005</w:t>
            </w:r>
            <w:r w:rsidRPr="005A1018">
              <w:rPr>
                <w:rFonts w:ascii="仿宋_GB2312" w:eastAsia="仿宋_GB2312" w:hAnsi="仿宋" w:cs="仿宋" w:hint="eastAsia"/>
              </w:rPr>
              <w:t>年</w:t>
            </w:r>
            <w:r w:rsidRPr="005A1018">
              <w:rPr>
                <w:rFonts w:ascii="仿宋_GB2312" w:eastAsia="仿宋_GB2312" w:hAnsi="仿宋" w:cs="仿宋"/>
              </w:rPr>
              <w:t>4</w:t>
            </w:r>
            <w:r w:rsidRPr="005A1018">
              <w:rPr>
                <w:rFonts w:ascii="仿宋_GB2312" w:eastAsia="仿宋_GB2312" w:hAnsi="仿宋" w:cs="仿宋" w:hint="eastAsia"/>
              </w:rPr>
              <w:t>月国家食品药品监督管理局令第</w:t>
            </w:r>
            <w:r w:rsidRPr="005A1018">
              <w:rPr>
                <w:rFonts w:ascii="仿宋_GB2312" w:eastAsia="仿宋_GB2312" w:hAnsi="仿宋" w:cs="仿宋"/>
              </w:rPr>
              <w:t>18</w:t>
            </w:r>
            <w:r w:rsidRPr="005A1018">
              <w:rPr>
                <w:rFonts w:ascii="仿宋_GB2312" w:eastAsia="仿宋_GB2312" w:hAnsi="仿宋" w:cs="仿宋" w:hint="eastAsia"/>
              </w:rPr>
              <w:t>号）：第四条</w:t>
            </w:r>
            <w:r w:rsidRPr="005A1018">
              <w:rPr>
                <w:rFonts w:ascii="仿宋_GB2312" w:eastAsia="仿宋_GB2312" w:hAnsi="仿宋" w:cs="仿宋"/>
              </w:rPr>
              <w:t xml:space="preserve">  </w:t>
            </w:r>
            <w:r w:rsidRPr="005A1018">
              <w:rPr>
                <w:rFonts w:ascii="仿宋_GB2312" w:eastAsia="仿宋_GB2312" w:hAnsi="仿宋" w:cs="仿宋" w:hint="eastAsia"/>
              </w:rPr>
              <w:t>省、自治区、直辖市（食品）药品监督管理部门负责本辖区医疗机构制剂配制的监督管理工作。</w:t>
            </w:r>
            <w:r>
              <w:rPr>
                <w:rFonts w:ascii="仿宋_GB2312" w:eastAsia="仿宋_GB2312" w:hAnsi="仿宋" w:cs="仿宋"/>
              </w:rPr>
              <w:t xml:space="preserve"> </w:t>
            </w:r>
            <w:r w:rsidRPr="005A1018">
              <w:rPr>
                <w:rFonts w:ascii="仿宋_GB2312" w:eastAsia="仿宋_GB2312" w:hAnsi="仿宋" w:cs="仿宋" w:hint="eastAsia"/>
              </w:rPr>
              <w:t>第三十八条　本办法规定的监督检查的主要内容是医疗机构执行《医疗机构制剂配制质量管理规范》的情况、《医疗机构制剂许可证》换发的现场检查以及日常的监督检查；第三十九条</w:t>
            </w:r>
            <w:r w:rsidRPr="005A1018">
              <w:rPr>
                <w:rFonts w:ascii="仿宋_GB2312" w:eastAsia="仿宋_GB2312" w:hAnsi="仿宋" w:cs="仿宋"/>
              </w:rPr>
              <w:t xml:space="preserve">  </w:t>
            </w:r>
            <w:r w:rsidRPr="005A1018">
              <w:rPr>
                <w:rFonts w:ascii="仿宋_GB2312" w:eastAsia="仿宋_GB2312" w:hAnsi="仿宋" w:cs="仿宋" w:hint="eastAsia"/>
              </w:rPr>
              <w:t>省、自治区、直辖市（食品）药品监督管理部门负责本辖区内医疗机构制剂配制的监督检查工作，应当建立实施监督检查的运行机制和管理制度，确定设区的市级（食品）药品监督管理机构和县级（食品）药品监督管理机构的监督检查职责。</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452"/>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抽查主体</w:t>
            </w:r>
          </w:p>
        </w:tc>
        <w:tc>
          <w:tcPr>
            <w:tcW w:w="70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药品生产监管</w:t>
            </w:r>
            <w:r w:rsidRPr="005A1018">
              <w:rPr>
                <w:rFonts w:ascii="仿宋_GB2312" w:eastAsia="仿宋_GB2312" w:hAnsi="仿宋" w:cs="仿宋" w:hint="eastAsia"/>
                <w:sz w:val="24"/>
              </w:rPr>
              <w:t>科</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689"/>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抽查内容</w:t>
            </w:r>
          </w:p>
        </w:tc>
        <w:tc>
          <w:tcPr>
            <w:tcW w:w="7035"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hint="eastAsia"/>
                <w:sz w:val="24"/>
              </w:rPr>
              <w:t>原辅料验收、贮存、检验、发放使用情况、处方工艺执行情况、环境和工艺用水监测情况、成品检验情况、设施设备维护情况、计量器具等校验情况。</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699"/>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抽查方式</w:t>
            </w:r>
          </w:p>
        </w:tc>
        <w:tc>
          <w:tcPr>
            <w:tcW w:w="7035"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sz w:val="24"/>
              </w:rPr>
              <w:t>1.</w:t>
            </w:r>
            <w:r w:rsidRPr="005A1018">
              <w:rPr>
                <w:rFonts w:ascii="仿宋_GB2312" w:eastAsia="仿宋_GB2312" w:hAnsi="仿宋" w:cs="仿宋" w:hint="eastAsia"/>
                <w:sz w:val="24"/>
              </w:rPr>
              <w:t>在执法人员名录库中随机选派检查人员。</w:t>
            </w:r>
          </w:p>
          <w:p w:rsidR="007D44D8" w:rsidRPr="005A1018" w:rsidRDefault="007D44D8">
            <w:pPr>
              <w:rPr>
                <w:rFonts w:ascii="仿宋_GB2312" w:eastAsia="仿宋_GB2312" w:hAnsi="仿宋" w:cs="仿宋"/>
                <w:sz w:val="24"/>
              </w:rPr>
            </w:pPr>
            <w:r w:rsidRPr="005A1018">
              <w:rPr>
                <w:rFonts w:ascii="仿宋_GB2312" w:eastAsia="仿宋_GB2312" w:hAnsi="仿宋" w:cs="仿宋"/>
                <w:kern w:val="0"/>
                <w:sz w:val="24"/>
              </w:rPr>
              <w:t>2.</w:t>
            </w:r>
            <w:r w:rsidRPr="005A1018">
              <w:rPr>
                <w:rFonts w:ascii="仿宋_GB2312" w:eastAsia="仿宋_GB2312" w:hAnsi="仿宋" w:cs="仿宋" w:hint="eastAsia"/>
                <w:sz w:val="24"/>
              </w:rPr>
              <w:t>随机抽取被检查单位。</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769"/>
        </w:trPr>
        <w:tc>
          <w:tcPr>
            <w:tcW w:w="132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抽查比例和频次</w:t>
            </w:r>
          </w:p>
        </w:tc>
        <w:tc>
          <w:tcPr>
            <w:tcW w:w="7035"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hint="eastAsia"/>
                <w:sz w:val="24"/>
              </w:rPr>
              <w:t>对在产的制剂室</w:t>
            </w:r>
            <w:r w:rsidRPr="005A1018">
              <w:rPr>
                <w:rFonts w:ascii="仿宋_GB2312" w:eastAsia="仿宋_GB2312" w:hAnsi="仿宋" w:cs="仿宋"/>
                <w:sz w:val="24"/>
              </w:rPr>
              <w:t>100%</w:t>
            </w:r>
            <w:r w:rsidRPr="005A1018">
              <w:rPr>
                <w:rFonts w:ascii="仿宋_GB2312" w:eastAsia="仿宋_GB2312" w:hAnsi="仿宋" w:cs="仿宋" w:hint="eastAsia"/>
                <w:sz w:val="24"/>
              </w:rPr>
              <w:t>抽查，每年不少于</w:t>
            </w:r>
            <w:r w:rsidRPr="005A1018">
              <w:rPr>
                <w:rFonts w:ascii="仿宋_GB2312" w:eastAsia="仿宋_GB2312" w:hAnsi="仿宋" w:cs="仿宋"/>
                <w:sz w:val="24"/>
              </w:rPr>
              <w:t>1</w:t>
            </w:r>
            <w:r w:rsidRPr="005A1018">
              <w:rPr>
                <w:rFonts w:ascii="仿宋_GB2312" w:eastAsia="仿宋_GB2312" w:hAnsi="仿宋" w:cs="仿宋" w:hint="eastAsia"/>
                <w:sz w:val="24"/>
              </w:rPr>
              <w:t>次。</w:t>
            </w:r>
          </w:p>
        </w:tc>
        <w:tc>
          <w:tcPr>
            <w:tcW w:w="815" w:type="dxa"/>
            <w:vMerge/>
          </w:tcPr>
          <w:p w:rsidR="007D44D8" w:rsidRPr="005A1018" w:rsidRDefault="007D44D8">
            <w:pPr>
              <w:rPr>
                <w:rFonts w:ascii="仿宋_GB2312" w:eastAsia="仿宋_GB2312" w:hAnsi="仿宋" w:cs="仿宋"/>
                <w:sz w:val="24"/>
              </w:rPr>
            </w:pPr>
          </w:p>
        </w:tc>
      </w:tr>
      <w:tr w:rsidR="007D44D8" w:rsidRPr="005A1018" w:rsidTr="007D1577">
        <w:trPr>
          <w:trHeight w:val="769"/>
        </w:trPr>
        <w:tc>
          <w:tcPr>
            <w:tcW w:w="1320" w:type="dxa"/>
            <w:tcBorders>
              <w:top w:val="single" w:sz="4" w:space="0" w:color="FFFFFF"/>
              <w:left w:val="single" w:sz="4" w:space="0" w:color="FFFFFF"/>
              <w:bottom w:val="single" w:sz="4" w:space="0" w:color="FFFFFF"/>
              <w:right w:val="single" w:sz="4" w:space="0" w:color="FFFFFF"/>
            </w:tcBorders>
            <w:vAlign w:val="center"/>
          </w:tcPr>
          <w:p w:rsidR="007D44D8" w:rsidRPr="005A1018" w:rsidRDefault="007D44D8">
            <w:pPr>
              <w:jc w:val="center"/>
              <w:rPr>
                <w:rFonts w:ascii="仿宋_GB2312" w:eastAsia="仿宋_GB2312" w:hAnsi="仿宋" w:cs="仿宋"/>
                <w:sz w:val="24"/>
              </w:rPr>
            </w:pPr>
          </w:p>
        </w:tc>
        <w:tc>
          <w:tcPr>
            <w:tcW w:w="7035" w:type="dxa"/>
            <w:tcBorders>
              <w:top w:val="single" w:sz="4" w:space="0" w:color="FFFFFF"/>
              <w:left w:val="single" w:sz="4" w:space="0" w:color="FFFFFF"/>
              <w:bottom w:val="single" w:sz="4" w:space="0" w:color="FFFFFF"/>
              <w:right w:val="single" w:sz="4" w:space="0" w:color="FFFFFF"/>
            </w:tcBorders>
            <w:vAlign w:val="center"/>
          </w:tcPr>
          <w:p w:rsidR="007D44D8" w:rsidRPr="005A1018" w:rsidRDefault="007D44D8">
            <w:pPr>
              <w:rPr>
                <w:rFonts w:ascii="仿宋_GB2312" w:eastAsia="仿宋_GB2312" w:hAnsi="仿宋" w:cs="仿宋"/>
                <w:sz w:val="24"/>
              </w:rPr>
            </w:pPr>
          </w:p>
        </w:tc>
        <w:tc>
          <w:tcPr>
            <w:tcW w:w="815" w:type="dxa"/>
            <w:tcBorders>
              <w:top w:val="single" w:sz="4" w:space="0" w:color="FFFFFF"/>
              <w:left w:val="single" w:sz="4" w:space="0" w:color="FFFFFF"/>
              <w:bottom w:val="single" w:sz="4" w:space="0" w:color="FFFFFF"/>
              <w:right w:val="single" w:sz="4" w:space="0" w:color="FFFFFF"/>
            </w:tcBorders>
          </w:tcPr>
          <w:p w:rsidR="007D44D8" w:rsidRPr="005A1018" w:rsidRDefault="007D44D8">
            <w:pPr>
              <w:rPr>
                <w:rFonts w:ascii="仿宋_GB2312" w:eastAsia="仿宋_GB2312" w:hAnsi="仿宋" w:cs="仿宋"/>
                <w:sz w:val="24"/>
              </w:rPr>
            </w:pPr>
          </w:p>
        </w:tc>
      </w:tr>
    </w:tbl>
    <w:p w:rsidR="007D44D8" w:rsidRPr="005A1018" w:rsidRDefault="007D44D8">
      <w:pPr>
        <w:rPr>
          <w:rFonts w:ascii="仿宋_GB2312" w:eastAsia="仿宋_GB2312" w:hAnsi="Times New Roman"/>
          <w:sz w:val="24"/>
        </w:rPr>
      </w:pPr>
    </w:p>
    <w:tbl>
      <w:tblPr>
        <w:tblpPr w:leftFromText="180" w:rightFromText="180" w:vertAnchor="text" w:horzAnchor="margin" w:tblpY="-8712"/>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5A1018" w:rsidTr="003C6C1B">
        <w:trPr>
          <w:trHeight w:val="568"/>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项目序号</w:t>
            </w:r>
          </w:p>
        </w:tc>
        <w:tc>
          <w:tcPr>
            <w:tcW w:w="6810"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sz w:val="24"/>
              </w:rPr>
              <w:t>12</w:t>
            </w:r>
          </w:p>
        </w:tc>
        <w:tc>
          <w:tcPr>
            <w:tcW w:w="81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备注</w:t>
            </w:r>
          </w:p>
        </w:tc>
      </w:tr>
      <w:tr w:rsidR="007D44D8" w:rsidRPr="005A1018" w:rsidTr="003C6C1B">
        <w:trPr>
          <w:trHeight w:val="530"/>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抽查名称</w:t>
            </w:r>
          </w:p>
        </w:tc>
        <w:tc>
          <w:tcPr>
            <w:tcW w:w="6810"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药品经营监督检查</w:t>
            </w:r>
          </w:p>
        </w:tc>
        <w:tc>
          <w:tcPr>
            <w:tcW w:w="815" w:type="dxa"/>
            <w:vMerge w:val="restart"/>
          </w:tcPr>
          <w:p w:rsidR="007D44D8" w:rsidRPr="005A1018" w:rsidRDefault="007D44D8" w:rsidP="003C6C1B">
            <w:pPr>
              <w:rPr>
                <w:rFonts w:ascii="仿宋_GB2312" w:eastAsia="仿宋_GB2312" w:hAnsi="仿宋" w:cs="仿宋"/>
                <w:sz w:val="24"/>
              </w:rPr>
            </w:pPr>
          </w:p>
        </w:tc>
      </w:tr>
      <w:tr w:rsidR="007D44D8" w:rsidRPr="005A1018" w:rsidTr="003C6C1B">
        <w:trPr>
          <w:trHeight w:val="530"/>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抽查范围</w:t>
            </w:r>
          </w:p>
        </w:tc>
        <w:tc>
          <w:tcPr>
            <w:tcW w:w="6810"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kern w:val="0"/>
                <w:sz w:val="24"/>
              </w:rPr>
              <w:t>药品经营企业（含批发、零售）</w:t>
            </w:r>
            <w:r w:rsidRPr="005A1018">
              <w:rPr>
                <w:rFonts w:ascii="仿宋" w:eastAsia="仿宋_GB2312" w:hAnsi="仿宋" w:cs="仿宋"/>
                <w:kern w:val="0"/>
                <w:sz w:val="24"/>
              </w:rPr>
              <w:t> </w:t>
            </w:r>
          </w:p>
        </w:tc>
        <w:tc>
          <w:tcPr>
            <w:tcW w:w="815" w:type="dxa"/>
            <w:vMerge/>
          </w:tcPr>
          <w:p w:rsidR="007D44D8" w:rsidRPr="005A1018" w:rsidRDefault="007D44D8" w:rsidP="003C6C1B">
            <w:pPr>
              <w:rPr>
                <w:rFonts w:ascii="仿宋_GB2312" w:eastAsia="仿宋_GB2312" w:hAnsi="仿宋" w:cs="仿宋"/>
                <w:sz w:val="24"/>
              </w:rPr>
            </w:pPr>
          </w:p>
        </w:tc>
      </w:tr>
      <w:tr w:rsidR="007D44D8" w:rsidRPr="005A1018" w:rsidTr="003C6C1B">
        <w:trPr>
          <w:trHeight w:val="5409"/>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抽查依据</w:t>
            </w:r>
          </w:p>
        </w:tc>
        <w:tc>
          <w:tcPr>
            <w:tcW w:w="6810" w:type="dxa"/>
            <w:vAlign w:val="center"/>
          </w:tcPr>
          <w:p w:rsidR="007D44D8" w:rsidRPr="005A1018" w:rsidRDefault="007D44D8" w:rsidP="003C6C1B">
            <w:pPr>
              <w:pStyle w:val="NormalWeb"/>
              <w:widowControl/>
              <w:wordWrap w:val="0"/>
              <w:spacing w:before="0" w:beforeAutospacing="0" w:after="0" w:afterAutospacing="0" w:line="264" w:lineRule="auto"/>
              <w:ind w:right="105"/>
              <w:jc w:val="both"/>
              <w:rPr>
                <w:rFonts w:ascii="仿宋_GB2312" w:eastAsia="仿宋_GB2312" w:hAnsi="仿宋" w:cs="仿宋"/>
              </w:rPr>
            </w:pPr>
            <w:r w:rsidRPr="005A1018">
              <w:rPr>
                <w:rFonts w:ascii="仿宋_GB2312" w:eastAsia="仿宋_GB2312" w:hAnsi="仿宋" w:cs="仿宋"/>
              </w:rPr>
              <w:t>1.</w:t>
            </w:r>
            <w:r w:rsidRPr="005A1018">
              <w:rPr>
                <w:rFonts w:ascii="仿宋_GB2312" w:eastAsia="仿宋_GB2312" w:hAnsi="仿宋" w:cs="仿宋" w:hint="eastAsia"/>
              </w:rPr>
              <w:t>《药品管理法》第六十三条：“药品监督管理部门有权按照法律、行政法规的规定对报经其审批的药品研制和药品的生产、经营以及医疗机构使用药品的事项进行监督检查，有关单位和个人不得拒绝和隐瞒。”第六十七条</w:t>
            </w:r>
            <w:r w:rsidRPr="005A1018">
              <w:rPr>
                <w:rFonts w:ascii="仿宋_GB2312" w:eastAsia="仿宋_GB2312" w:hAnsi="仿宋" w:cs="仿宋"/>
              </w:rPr>
              <w:t xml:space="preserve">  </w:t>
            </w:r>
            <w:r w:rsidRPr="005A1018">
              <w:rPr>
                <w:rFonts w:ascii="仿宋_GB2312" w:eastAsia="仿宋_GB2312" w:hAnsi="仿宋" w:cs="仿宋" w:hint="eastAsia"/>
              </w:rPr>
              <w:t>药品监督管理部门应当按照规定，依据《药品生产质量管理规范》、《药品经营质量管理规范》，对经其认证合格的药品生产企业、药品经营企业进行认证后的跟踪检查。</w:t>
            </w:r>
          </w:p>
          <w:p w:rsidR="007D44D8" w:rsidRPr="005A1018" w:rsidRDefault="007D44D8" w:rsidP="003C6C1B">
            <w:pPr>
              <w:pStyle w:val="NormalWeb"/>
              <w:widowControl/>
              <w:wordWrap w:val="0"/>
              <w:spacing w:before="0" w:beforeAutospacing="0" w:after="0" w:afterAutospacing="0" w:line="264" w:lineRule="auto"/>
              <w:ind w:right="105"/>
              <w:jc w:val="both"/>
              <w:rPr>
                <w:rFonts w:ascii="仿宋_GB2312" w:eastAsia="仿宋_GB2312" w:hAnsi="仿宋" w:cs="仿宋"/>
              </w:rPr>
            </w:pPr>
            <w:r w:rsidRPr="005A1018">
              <w:rPr>
                <w:rFonts w:ascii="仿宋_GB2312" w:eastAsia="仿宋_GB2312" w:hAnsi="仿宋" w:cs="仿宋"/>
              </w:rPr>
              <w:t>2.</w:t>
            </w:r>
            <w:r w:rsidRPr="005A1018">
              <w:rPr>
                <w:rFonts w:ascii="仿宋_GB2312" w:eastAsia="仿宋_GB2312" w:hAnsi="仿宋" w:cs="仿宋" w:hint="eastAsia"/>
              </w:rPr>
              <w:t>《药品管理法实施条例》第五十六条：“药品监督管理部门（含省级人民政府药品监督管理部门依法设立的药品监督管理机构）依法对药品的研制、生产、经营、使用实施监督检查。”</w:t>
            </w:r>
          </w:p>
          <w:p w:rsidR="007D44D8" w:rsidRPr="005A1018" w:rsidRDefault="007D44D8" w:rsidP="003C6C1B">
            <w:pPr>
              <w:pStyle w:val="NormalWeb"/>
              <w:widowControl/>
              <w:wordWrap w:val="0"/>
              <w:spacing w:before="0" w:beforeAutospacing="0" w:after="0" w:afterAutospacing="0" w:line="264" w:lineRule="auto"/>
              <w:ind w:right="105"/>
              <w:jc w:val="both"/>
              <w:rPr>
                <w:rFonts w:ascii="仿宋_GB2312" w:eastAsia="仿宋_GB2312" w:hAnsi="仿宋" w:cs="仿宋"/>
              </w:rPr>
            </w:pPr>
            <w:r w:rsidRPr="005A1018">
              <w:rPr>
                <w:rFonts w:ascii="仿宋_GB2312" w:eastAsia="仿宋_GB2312" w:hAnsi="仿宋" w:cs="仿宋"/>
              </w:rPr>
              <w:t>3.</w:t>
            </w:r>
            <w:r w:rsidRPr="005A1018">
              <w:rPr>
                <w:rFonts w:ascii="仿宋_GB2312" w:eastAsia="仿宋_GB2312" w:hAnsi="仿宋" w:cs="仿宋" w:hint="eastAsia"/>
              </w:rPr>
              <w:t>《药品医疗器械飞行检查办法》（</w:t>
            </w:r>
            <w:r w:rsidRPr="005A1018">
              <w:rPr>
                <w:rFonts w:ascii="仿宋_GB2312" w:eastAsia="仿宋_GB2312" w:hAnsi="仿宋" w:cs="仿宋"/>
              </w:rPr>
              <w:t>2015</w:t>
            </w:r>
            <w:r w:rsidRPr="005A1018">
              <w:rPr>
                <w:rFonts w:ascii="仿宋_GB2312" w:eastAsia="仿宋_GB2312" w:hAnsi="仿宋" w:cs="仿宋" w:hint="eastAsia"/>
              </w:rPr>
              <w:t>年</w:t>
            </w:r>
            <w:r w:rsidRPr="005A1018">
              <w:rPr>
                <w:rFonts w:ascii="仿宋_GB2312" w:eastAsia="仿宋_GB2312" w:hAnsi="仿宋" w:cs="仿宋"/>
              </w:rPr>
              <w:t>6</w:t>
            </w:r>
            <w:r w:rsidRPr="005A1018">
              <w:rPr>
                <w:rFonts w:ascii="仿宋_GB2312" w:eastAsia="仿宋_GB2312" w:hAnsi="仿宋" w:cs="仿宋" w:hint="eastAsia"/>
              </w:rPr>
              <w:t>月</w:t>
            </w:r>
            <w:r w:rsidRPr="005A1018">
              <w:rPr>
                <w:rFonts w:ascii="仿宋_GB2312" w:eastAsia="仿宋_GB2312" w:hAnsi="仿宋" w:cs="仿宋"/>
              </w:rPr>
              <w:t>29</w:t>
            </w:r>
            <w:r w:rsidRPr="005A1018">
              <w:rPr>
                <w:rFonts w:ascii="仿宋_GB2312" w:eastAsia="仿宋_GB2312" w:hAnsi="仿宋" w:cs="仿宋" w:hint="eastAsia"/>
              </w:rPr>
              <w:t>日国家食品药品监督管理总局令第</w:t>
            </w:r>
            <w:r w:rsidRPr="005A1018">
              <w:rPr>
                <w:rFonts w:ascii="仿宋_GB2312" w:eastAsia="仿宋_GB2312" w:hAnsi="仿宋" w:cs="仿宋"/>
              </w:rPr>
              <w:t>14</w:t>
            </w:r>
            <w:r w:rsidRPr="005A1018">
              <w:rPr>
                <w:rFonts w:ascii="仿宋_GB2312" w:eastAsia="仿宋_GB2312" w:hAnsi="仿宋" w:cs="仿宋" w:hint="eastAsia"/>
              </w:rPr>
              <w:t>号）第二条　本办法所称药品医疗器械飞行检查，是指食品药品监督管理部门针对药品和医疗器械研制、生产、经营、使用等环节开展的不预先告知的监督检查。</w:t>
            </w:r>
          </w:p>
        </w:tc>
        <w:tc>
          <w:tcPr>
            <w:tcW w:w="815" w:type="dxa"/>
            <w:vMerge/>
          </w:tcPr>
          <w:p w:rsidR="007D44D8" w:rsidRPr="005A1018" w:rsidRDefault="007D44D8" w:rsidP="003C6C1B">
            <w:pPr>
              <w:rPr>
                <w:rFonts w:ascii="仿宋_GB2312" w:eastAsia="仿宋_GB2312" w:hAnsi="仿宋" w:cs="仿宋"/>
                <w:sz w:val="24"/>
              </w:rPr>
            </w:pPr>
          </w:p>
        </w:tc>
      </w:tr>
      <w:tr w:rsidR="007D44D8" w:rsidRPr="005A1018" w:rsidTr="003C6C1B">
        <w:trPr>
          <w:trHeight w:val="599"/>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抽查主体</w:t>
            </w:r>
          </w:p>
        </w:tc>
        <w:tc>
          <w:tcPr>
            <w:tcW w:w="6810" w:type="dxa"/>
            <w:vAlign w:val="center"/>
          </w:tcPr>
          <w:p w:rsidR="007D44D8" w:rsidRPr="005A1018" w:rsidRDefault="007D44D8" w:rsidP="003C6C1B">
            <w:pPr>
              <w:spacing w:line="264" w:lineRule="auto"/>
              <w:jc w:val="center"/>
              <w:rPr>
                <w:rFonts w:ascii="仿宋_GB2312" w:eastAsia="仿宋_GB2312" w:hAnsi="仿宋" w:cs="仿宋"/>
                <w:sz w:val="24"/>
              </w:rPr>
            </w:pPr>
            <w:r w:rsidRPr="005A1018">
              <w:rPr>
                <w:rFonts w:ascii="仿宋_GB2312" w:eastAsia="仿宋_GB2312" w:hAnsi="仿宋" w:cs="仿宋" w:hint="eastAsia"/>
                <w:kern w:val="0"/>
                <w:sz w:val="24"/>
              </w:rPr>
              <w:t>药品市场监管</w:t>
            </w:r>
            <w:r w:rsidRPr="005A1018">
              <w:rPr>
                <w:rFonts w:ascii="仿宋_GB2312" w:eastAsia="仿宋_GB2312" w:hAnsi="仿宋" w:cs="仿宋" w:hint="eastAsia"/>
                <w:sz w:val="24"/>
              </w:rPr>
              <w:t>科</w:t>
            </w:r>
          </w:p>
        </w:tc>
        <w:tc>
          <w:tcPr>
            <w:tcW w:w="815" w:type="dxa"/>
            <w:vMerge/>
          </w:tcPr>
          <w:p w:rsidR="007D44D8" w:rsidRPr="005A1018" w:rsidRDefault="007D44D8" w:rsidP="003C6C1B">
            <w:pPr>
              <w:rPr>
                <w:rFonts w:ascii="仿宋_GB2312" w:eastAsia="仿宋_GB2312" w:hAnsi="仿宋" w:cs="仿宋"/>
                <w:sz w:val="24"/>
              </w:rPr>
            </w:pPr>
          </w:p>
        </w:tc>
      </w:tr>
      <w:tr w:rsidR="007D44D8" w:rsidRPr="005A1018" w:rsidTr="003C6C1B">
        <w:trPr>
          <w:trHeight w:val="754"/>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抽查内容</w:t>
            </w:r>
          </w:p>
        </w:tc>
        <w:tc>
          <w:tcPr>
            <w:tcW w:w="6810" w:type="dxa"/>
            <w:vAlign w:val="center"/>
          </w:tcPr>
          <w:p w:rsidR="007D44D8" w:rsidRPr="005A1018" w:rsidRDefault="007D44D8" w:rsidP="003C6C1B">
            <w:pPr>
              <w:spacing w:line="264" w:lineRule="auto"/>
              <w:rPr>
                <w:rFonts w:ascii="仿宋_GB2312" w:eastAsia="仿宋_GB2312" w:hAnsi="仿宋" w:cs="仿宋"/>
                <w:sz w:val="24"/>
              </w:rPr>
            </w:pPr>
            <w:r w:rsidRPr="005A1018">
              <w:rPr>
                <w:rFonts w:ascii="仿宋_GB2312" w:eastAsia="仿宋_GB2312" w:hAnsi="仿宋" w:cs="仿宋" w:hint="eastAsia"/>
                <w:kern w:val="0"/>
                <w:sz w:val="24"/>
              </w:rPr>
              <w:t>坚持诚实守信，依法经营情况、质量管理人员履职情况、质量管理体系运行情况；计算机系统管理情况、冷链药品管理情况。</w:t>
            </w:r>
          </w:p>
        </w:tc>
        <w:tc>
          <w:tcPr>
            <w:tcW w:w="815" w:type="dxa"/>
            <w:vMerge/>
          </w:tcPr>
          <w:p w:rsidR="007D44D8" w:rsidRPr="005A1018" w:rsidRDefault="007D44D8" w:rsidP="003C6C1B">
            <w:pPr>
              <w:rPr>
                <w:rFonts w:ascii="仿宋_GB2312" w:eastAsia="仿宋_GB2312" w:hAnsi="仿宋" w:cs="仿宋"/>
                <w:sz w:val="24"/>
              </w:rPr>
            </w:pPr>
          </w:p>
        </w:tc>
      </w:tr>
      <w:tr w:rsidR="007D44D8" w:rsidRPr="005A1018" w:rsidTr="003C6C1B">
        <w:trPr>
          <w:trHeight w:val="869"/>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抽查方式</w:t>
            </w:r>
          </w:p>
        </w:tc>
        <w:tc>
          <w:tcPr>
            <w:tcW w:w="6810" w:type="dxa"/>
            <w:vAlign w:val="center"/>
          </w:tcPr>
          <w:p w:rsidR="007D44D8" w:rsidRPr="005A1018" w:rsidRDefault="007D44D8" w:rsidP="003C6C1B">
            <w:pPr>
              <w:spacing w:line="264" w:lineRule="auto"/>
              <w:rPr>
                <w:rFonts w:ascii="仿宋_GB2312" w:eastAsia="仿宋_GB2312" w:hAnsi="仿宋" w:cs="仿宋"/>
                <w:sz w:val="24"/>
              </w:rPr>
            </w:pPr>
            <w:r w:rsidRPr="005A1018">
              <w:rPr>
                <w:rFonts w:ascii="仿宋_GB2312" w:eastAsia="仿宋_GB2312" w:hAnsi="仿宋" w:cs="仿宋"/>
                <w:sz w:val="24"/>
              </w:rPr>
              <w:t>1.</w:t>
            </w:r>
            <w:r w:rsidRPr="005A1018">
              <w:rPr>
                <w:rFonts w:ascii="仿宋_GB2312" w:eastAsia="仿宋_GB2312" w:hAnsi="仿宋" w:cs="仿宋" w:hint="eastAsia"/>
                <w:sz w:val="24"/>
              </w:rPr>
              <w:t>在</w:t>
            </w:r>
            <w:r w:rsidRPr="005A1018">
              <w:rPr>
                <w:rFonts w:ascii="仿宋_GB2312" w:eastAsia="仿宋_GB2312" w:hAnsi="仿宋" w:cs="仿宋"/>
                <w:sz w:val="24"/>
              </w:rPr>
              <w:t>GSP</w:t>
            </w:r>
            <w:r w:rsidRPr="005A1018">
              <w:rPr>
                <w:rFonts w:ascii="仿宋_GB2312" w:eastAsia="仿宋_GB2312" w:hAnsi="仿宋" w:cs="仿宋" w:hint="eastAsia"/>
                <w:sz w:val="24"/>
              </w:rPr>
              <w:t>认证检查员库中随机选派检查员。</w:t>
            </w:r>
          </w:p>
          <w:p w:rsidR="007D44D8" w:rsidRPr="005A1018" w:rsidRDefault="007D44D8" w:rsidP="003C6C1B">
            <w:pPr>
              <w:spacing w:line="264" w:lineRule="auto"/>
              <w:rPr>
                <w:rFonts w:ascii="仿宋_GB2312" w:eastAsia="仿宋_GB2312" w:hAnsi="仿宋" w:cs="仿宋"/>
                <w:sz w:val="24"/>
              </w:rPr>
            </w:pP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通过机选、摇号和风险排查的方式确定被检查单位。</w:t>
            </w:r>
          </w:p>
        </w:tc>
        <w:tc>
          <w:tcPr>
            <w:tcW w:w="815" w:type="dxa"/>
            <w:vMerge/>
          </w:tcPr>
          <w:p w:rsidR="007D44D8" w:rsidRPr="005A1018" w:rsidRDefault="007D44D8" w:rsidP="003C6C1B">
            <w:pPr>
              <w:rPr>
                <w:rFonts w:ascii="仿宋_GB2312" w:eastAsia="仿宋_GB2312" w:hAnsi="仿宋" w:cs="仿宋"/>
                <w:sz w:val="24"/>
              </w:rPr>
            </w:pPr>
          </w:p>
        </w:tc>
      </w:tr>
      <w:tr w:rsidR="007D44D8" w:rsidRPr="005A1018" w:rsidTr="003C6C1B">
        <w:trPr>
          <w:trHeight w:val="1527"/>
        </w:trPr>
        <w:tc>
          <w:tcPr>
            <w:tcW w:w="1435" w:type="dxa"/>
            <w:vAlign w:val="center"/>
          </w:tcPr>
          <w:p w:rsidR="007D44D8" w:rsidRPr="005A1018" w:rsidRDefault="007D44D8" w:rsidP="003C6C1B">
            <w:pPr>
              <w:jc w:val="center"/>
              <w:rPr>
                <w:rFonts w:ascii="仿宋_GB2312" w:eastAsia="仿宋_GB2312" w:hAnsi="仿宋" w:cs="仿宋"/>
                <w:sz w:val="24"/>
              </w:rPr>
            </w:pPr>
            <w:r w:rsidRPr="005A1018">
              <w:rPr>
                <w:rFonts w:ascii="仿宋_GB2312" w:eastAsia="仿宋_GB2312" w:hAnsi="仿宋" w:cs="仿宋" w:hint="eastAsia"/>
                <w:sz w:val="24"/>
              </w:rPr>
              <w:t>抽查比例和频次</w:t>
            </w:r>
          </w:p>
        </w:tc>
        <w:tc>
          <w:tcPr>
            <w:tcW w:w="6810" w:type="dxa"/>
            <w:vAlign w:val="center"/>
          </w:tcPr>
          <w:p w:rsidR="007D44D8" w:rsidRPr="005A1018" w:rsidRDefault="007D44D8" w:rsidP="003C6C1B">
            <w:pPr>
              <w:spacing w:line="264" w:lineRule="auto"/>
              <w:rPr>
                <w:rFonts w:ascii="仿宋_GB2312" w:eastAsia="仿宋_GB2312" w:hAnsi="仿宋" w:cs="仿宋"/>
                <w:sz w:val="24"/>
              </w:rPr>
            </w:pPr>
            <w:r w:rsidRPr="005A1018">
              <w:rPr>
                <w:rFonts w:ascii="仿宋_GB2312" w:eastAsia="仿宋_GB2312" w:hAnsi="仿宋" w:cs="仿宋"/>
                <w:kern w:val="0"/>
                <w:sz w:val="24"/>
              </w:rPr>
              <w:t>1.</w:t>
            </w:r>
            <w:r w:rsidRPr="005A1018">
              <w:rPr>
                <w:rFonts w:ascii="仿宋_GB2312" w:eastAsia="仿宋_GB2312" w:hAnsi="仿宋" w:cs="仿宋" w:hint="eastAsia"/>
                <w:kern w:val="0"/>
                <w:sz w:val="24"/>
              </w:rPr>
              <w:t>市局每年对药品批发和连锁总部的抽查比例为</w:t>
            </w:r>
            <w:r w:rsidRPr="005A1018">
              <w:rPr>
                <w:rFonts w:ascii="仿宋_GB2312" w:eastAsia="仿宋_GB2312" w:hAnsi="仿宋" w:cs="仿宋"/>
                <w:kern w:val="0"/>
                <w:sz w:val="24"/>
              </w:rPr>
              <w:t>30%</w:t>
            </w:r>
            <w:r w:rsidRPr="005A1018">
              <w:rPr>
                <w:rFonts w:ascii="仿宋_GB2312" w:eastAsia="仿宋_GB2312" w:hAnsi="仿宋" w:cs="仿宋" w:hint="eastAsia"/>
                <w:kern w:val="0"/>
                <w:sz w:val="24"/>
              </w:rPr>
              <w:t>；每年抽查药品零售药店</w:t>
            </w:r>
            <w:r w:rsidRPr="005A1018">
              <w:rPr>
                <w:rFonts w:ascii="仿宋_GB2312" w:eastAsia="仿宋_GB2312" w:hAnsi="仿宋" w:cs="仿宋"/>
                <w:kern w:val="0"/>
                <w:sz w:val="24"/>
              </w:rPr>
              <w:t>20</w:t>
            </w:r>
            <w:r w:rsidRPr="005A1018">
              <w:rPr>
                <w:rFonts w:ascii="仿宋_GB2312" w:eastAsia="仿宋_GB2312" w:hAnsi="仿宋" w:cs="仿宋" w:hint="eastAsia"/>
                <w:kern w:val="0"/>
                <w:sz w:val="24"/>
              </w:rPr>
              <w:t>家</w:t>
            </w:r>
            <w:r w:rsidRPr="005A1018">
              <w:rPr>
                <w:rFonts w:ascii="仿宋_GB2312" w:eastAsia="仿宋_GB2312" w:hAnsi="仿宋" w:cs="仿宋" w:hint="eastAsia"/>
                <w:sz w:val="24"/>
              </w:rPr>
              <w:t>。</w:t>
            </w:r>
          </w:p>
          <w:p w:rsidR="007D44D8" w:rsidRPr="005A1018" w:rsidRDefault="007D44D8" w:rsidP="003C6C1B">
            <w:pPr>
              <w:spacing w:line="264" w:lineRule="auto"/>
              <w:rPr>
                <w:rFonts w:ascii="仿宋_GB2312" w:eastAsia="仿宋_GB2312" w:hAnsi="仿宋" w:cs="仿宋"/>
                <w:sz w:val="24"/>
              </w:rPr>
            </w:pPr>
            <w:r w:rsidRPr="005A1018">
              <w:rPr>
                <w:rFonts w:ascii="仿宋_GB2312" w:eastAsia="仿宋_GB2312" w:hAnsi="仿宋" w:cs="仿宋"/>
                <w:sz w:val="24"/>
              </w:rPr>
              <w:t>2.</w:t>
            </w:r>
            <w:r w:rsidRPr="005A1018">
              <w:rPr>
                <w:rFonts w:ascii="仿宋_GB2312" w:eastAsia="仿宋_GB2312" w:hAnsi="仿宋" w:cs="仿宋" w:hint="eastAsia"/>
                <w:sz w:val="24"/>
              </w:rPr>
              <w:t>各区市局每年对辖区</w:t>
            </w:r>
            <w:r w:rsidRPr="005A1018">
              <w:rPr>
                <w:rFonts w:ascii="仿宋_GB2312" w:eastAsia="仿宋_GB2312" w:hAnsi="仿宋" w:cs="仿宋" w:hint="eastAsia"/>
                <w:kern w:val="0"/>
                <w:sz w:val="24"/>
              </w:rPr>
              <w:t>药品批发和连锁总部的抽查比例为</w:t>
            </w:r>
            <w:r w:rsidRPr="005A1018">
              <w:rPr>
                <w:rFonts w:ascii="仿宋_GB2312" w:eastAsia="仿宋_GB2312" w:hAnsi="仿宋" w:cs="仿宋"/>
                <w:kern w:val="0"/>
                <w:sz w:val="24"/>
              </w:rPr>
              <w:t>100%</w:t>
            </w:r>
            <w:r w:rsidRPr="005A1018">
              <w:rPr>
                <w:rFonts w:ascii="仿宋_GB2312" w:eastAsia="仿宋_GB2312" w:hAnsi="仿宋" w:cs="仿宋" w:hint="eastAsia"/>
                <w:kern w:val="0"/>
                <w:sz w:val="24"/>
              </w:rPr>
              <w:t>；对辖区药品零售药店抽查比例为每年</w:t>
            </w:r>
            <w:r w:rsidRPr="005A1018">
              <w:rPr>
                <w:rFonts w:ascii="仿宋_GB2312" w:eastAsia="仿宋_GB2312" w:hAnsi="仿宋" w:cs="仿宋"/>
                <w:kern w:val="0"/>
                <w:sz w:val="24"/>
              </w:rPr>
              <w:t>20%</w:t>
            </w:r>
            <w:r w:rsidRPr="005A1018">
              <w:rPr>
                <w:rFonts w:ascii="仿宋_GB2312" w:eastAsia="仿宋_GB2312" w:hAnsi="仿宋" w:cs="仿宋" w:hint="eastAsia"/>
                <w:sz w:val="24"/>
              </w:rPr>
              <w:t>。</w:t>
            </w:r>
          </w:p>
        </w:tc>
        <w:tc>
          <w:tcPr>
            <w:tcW w:w="815" w:type="dxa"/>
            <w:vMerge/>
          </w:tcPr>
          <w:p w:rsidR="007D44D8" w:rsidRPr="005A1018" w:rsidRDefault="007D44D8" w:rsidP="003C6C1B">
            <w:pPr>
              <w:rPr>
                <w:rFonts w:ascii="仿宋_GB2312" w:eastAsia="仿宋_GB2312" w:hAnsi="仿宋" w:cs="仿宋"/>
                <w:sz w:val="24"/>
              </w:rPr>
            </w:pPr>
          </w:p>
        </w:tc>
      </w:tr>
    </w:tbl>
    <w:p w:rsidR="007D44D8" w:rsidRPr="005A1018" w:rsidRDefault="007D44D8">
      <w:pPr>
        <w:rPr>
          <w:rFonts w:ascii="仿宋_GB2312" w:eastAsia="仿宋_GB2312" w:hAnsi="Times New Roman"/>
          <w:sz w:val="24"/>
        </w:rPr>
      </w:pPr>
    </w:p>
    <w:p w:rsidR="007D44D8" w:rsidRPr="005A101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Pr="005A1018" w:rsidRDefault="007D44D8">
      <w:pPr>
        <w:rPr>
          <w:rFonts w:ascii="仿宋_GB2312" w:eastAsia="仿宋_GB2312" w:hAnsi="Times New Roman"/>
          <w:sz w:val="24"/>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5"/>
        <w:gridCol w:w="6900"/>
        <w:gridCol w:w="815"/>
      </w:tblGrid>
      <w:tr w:rsidR="007D44D8" w:rsidRPr="005A1018">
        <w:trPr>
          <w:trHeight w:val="513"/>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项目序号</w:t>
            </w:r>
          </w:p>
        </w:tc>
        <w:tc>
          <w:tcPr>
            <w:tcW w:w="690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sz w:val="24"/>
              </w:rPr>
              <w:t>13</w:t>
            </w:r>
          </w:p>
        </w:tc>
        <w:tc>
          <w:tcPr>
            <w:tcW w:w="81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备注</w:t>
            </w:r>
          </w:p>
        </w:tc>
      </w:tr>
      <w:tr w:rsidR="007D44D8" w:rsidRPr="005A1018">
        <w:trPr>
          <w:trHeight w:val="460"/>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抽查名称</w:t>
            </w:r>
          </w:p>
        </w:tc>
        <w:tc>
          <w:tcPr>
            <w:tcW w:w="690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药品使用质量监督检查</w:t>
            </w:r>
          </w:p>
        </w:tc>
        <w:tc>
          <w:tcPr>
            <w:tcW w:w="815" w:type="dxa"/>
            <w:vMerge w:val="restart"/>
          </w:tcPr>
          <w:p w:rsidR="007D44D8" w:rsidRPr="005A1018" w:rsidRDefault="007D44D8">
            <w:pPr>
              <w:rPr>
                <w:rFonts w:ascii="仿宋_GB2312" w:eastAsia="仿宋_GB2312" w:hAnsi="仿宋" w:cs="仿宋"/>
                <w:sz w:val="24"/>
              </w:rPr>
            </w:pPr>
          </w:p>
        </w:tc>
      </w:tr>
      <w:tr w:rsidR="007D44D8" w:rsidRPr="005A1018">
        <w:trPr>
          <w:trHeight w:val="405"/>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抽查范围</w:t>
            </w:r>
          </w:p>
        </w:tc>
        <w:tc>
          <w:tcPr>
            <w:tcW w:w="690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药品使用单位</w:t>
            </w:r>
            <w:r w:rsidRPr="005A1018">
              <w:rPr>
                <w:rFonts w:ascii="仿宋" w:eastAsia="仿宋_GB2312" w:hAnsi="仿宋" w:cs="仿宋"/>
                <w:kern w:val="0"/>
                <w:sz w:val="24"/>
              </w:rPr>
              <w:t> </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115"/>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抽查依据</w:t>
            </w:r>
          </w:p>
        </w:tc>
        <w:tc>
          <w:tcPr>
            <w:tcW w:w="6900" w:type="dxa"/>
          </w:tcPr>
          <w:p w:rsidR="007D44D8" w:rsidRPr="005A1018" w:rsidRDefault="007D44D8">
            <w:pPr>
              <w:rPr>
                <w:rFonts w:ascii="仿宋_GB2312" w:eastAsia="仿宋_GB2312" w:hAnsi="仿宋" w:cs="仿宋"/>
                <w:kern w:val="0"/>
                <w:sz w:val="24"/>
              </w:rPr>
            </w:pPr>
            <w:r w:rsidRPr="005A1018">
              <w:rPr>
                <w:rFonts w:ascii="仿宋_GB2312" w:eastAsia="仿宋_GB2312" w:hAnsi="仿宋" w:cs="仿宋"/>
                <w:kern w:val="0"/>
                <w:sz w:val="24"/>
              </w:rPr>
              <w:t>1.</w:t>
            </w:r>
            <w:r w:rsidRPr="005A1018">
              <w:rPr>
                <w:rFonts w:ascii="仿宋_GB2312" w:eastAsia="仿宋_GB2312" w:hAnsi="仿宋" w:cs="仿宋" w:hint="eastAsia"/>
                <w:kern w:val="0"/>
                <w:sz w:val="24"/>
              </w:rPr>
              <w:t>《药品管理法》第六十三条：“药品监督管理部门有权按照法律、行政法规的规定对报经其审批的药品研制和药品的生产、经营以及医疗机构使用药品的事项进行监督检查，有关单位和个人不得拒绝和隐瞒。”</w:t>
            </w:r>
          </w:p>
          <w:p w:rsidR="007D44D8" w:rsidRPr="005A1018" w:rsidRDefault="007D44D8">
            <w:pPr>
              <w:pStyle w:val="NormalWeb"/>
              <w:widowControl/>
              <w:wordWrap w:val="0"/>
              <w:spacing w:before="0" w:beforeAutospacing="0" w:after="0" w:afterAutospacing="0" w:line="315" w:lineRule="atLeast"/>
              <w:ind w:right="105"/>
              <w:rPr>
                <w:rFonts w:ascii="仿宋_GB2312" w:eastAsia="仿宋_GB2312" w:hAnsi="仿宋" w:cs="仿宋"/>
              </w:rPr>
            </w:pPr>
            <w:r w:rsidRPr="005A1018">
              <w:rPr>
                <w:rFonts w:ascii="仿宋_GB2312" w:eastAsia="仿宋_GB2312" w:hAnsi="仿宋" w:cs="仿宋"/>
              </w:rPr>
              <w:t>2.</w:t>
            </w:r>
            <w:r w:rsidRPr="005A1018">
              <w:rPr>
                <w:rFonts w:ascii="仿宋_GB2312" w:eastAsia="仿宋_GB2312" w:hAnsi="仿宋" w:cs="仿宋" w:hint="eastAsia"/>
              </w:rPr>
              <w:t>《药品管理法实施条例》第五十六条：“药品监督管理部门（含省级人民政府药品监督管理部门依法设立的药品监督管理机构）依法对药品的研制、生产、经营、使用实施监督检查。”</w:t>
            </w:r>
            <w:r w:rsidRPr="005A1018">
              <w:rPr>
                <w:rFonts w:ascii="仿宋_GB2312" w:eastAsia="仿宋_GB2312" w:hAnsi="仿宋" w:cs="仿宋"/>
              </w:rPr>
              <w:t>3.</w:t>
            </w:r>
            <w:r w:rsidRPr="005A1018">
              <w:rPr>
                <w:rFonts w:ascii="仿宋_GB2312" w:eastAsia="仿宋_GB2312" w:hAnsi="仿宋" w:cs="仿宋" w:hint="eastAsia"/>
              </w:rPr>
              <w:t>《药品医疗器械飞行检查办法》（</w:t>
            </w:r>
            <w:r w:rsidRPr="005A1018">
              <w:rPr>
                <w:rFonts w:ascii="仿宋_GB2312" w:eastAsia="仿宋_GB2312" w:hAnsi="仿宋" w:cs="仿宋"/>
              </w:rPr>
              <w:t>2015</w:t>
            </w:r>
            <w:r w:rsidRPr="005A1018">
              <w:rPr>
                <w:rFonts w:ascii="仿宋_GB2312" w:eastAsia="仿宋_GB2312" w:hAnsi="仿宋" w:cs="仿宋" w:hint="eastAsia"/>
              </w:rPr>
              <w:t>年</w:t>
            </w:r>
            <w:r w:rsidRPr="005A1018">
              <w:rPr>
                <w:rFonts w:ascii="仿宋_GB2312" w:eastAsia="仿宋_GB2312" w:hAnsi="仿宋" w:cs="仿宋"/>
              </w:rPr>
              <w:t>6</w:t>
            </w:r>
            <w:r w:rsidRPr="005A1018">
              <w:rPr>
                <w:rFonts w:ascii="仿宋_GB2312" w:eastAsia="仿宋_GB2312" w:hAnsi="仿宋" w:cs="仿宋" w:hint="eastAsia"/>
              </w:rPr>
              <w:t>月</w:t>
            </w:r>
            <w:r w:rsidRPr="005A1018">
              <w:rPr>
                <w:rFonts w:ascii="仿宋_GB2312" w:eastAsia="仿宋_GB2312" w:hAnsi="仿宋" w:cs="仿宋"/>
              </w:rPr>
              <w:t>29</w:t>
            </w:r>
            <w:r w:rsidRPr="005A1018">
              <w:rPr>
                <w:rFonts w:ascii="仿宋_GB2312" w:eastAsia="仿宋_GB2312" w:hAnsi="仿宋" w:cs="仿宋" w:hint="eastAsia"/>
              </w:rPr>
              <w:t>日国家食品药品监督管理总局令第</w:t>
            </w:r>
            <w:r w:rsidRPr="005A1018">
              <w:rPr>
                <w:rFonts w:ascii="仿宋_GB2312" w:eastAsia="仿宋_GB2312" w:hAnsi="仿宋" w:cs="仿宋"/>
              </w:rPr>
              <w:t>14</w:t>
            </w:r>
            <w:r w:rsidRPr="005A1018">
              <w:rPr>
                <w:rFonts w:ascii="仿宋_GB2312" w:eastAsia="仿宋_GB2312" w:hAnsi="仿宋" w:cs="仿宋" w:hint="eastAsia"/>
              </w:rPr>
              <w:t>号）第二条　本办法所称药品医疗器械飞行检查，是指食品药品监督管理部门针对药品和医疗器械研制、生产、经营、使用等环节开展的不预先告知的监督检查。</w:t>
            </w:r>
          </w:p>
          <w:p w:rsidR="007D44D8" w:rsidRPr="005A1018" w:rsidRDefault="007D44D8">
            <w:pPr>
              <w:pStyle w:val="NormalWeb"/>
              <w:widowControl/>
              <w:wordWrap w:val="0"/>
              <w:spacing w:before="0" w:beforeAutospacing="0" w:after="0" w:afterAutospacing="0" w:line="315" w:lineRule="atLeast"/>
              <w:ind w:right="105"/>
              <w:rPr>
                <w:rFonts w:ascii="仿宋_GB2312" w:eastAsia="仿宋_GB2312" w:hAnsi="仿宋" w:cs="仿宋"/>
              </w:rPr>
            </w:pPr>
            <w:r w:rsidRPr="005A1018">
              <w:rPr>
                <w:rFonts w:ascii="仿宋_GB2312" w:eastAsia="仿宋_GB2312" w:hAnsi="仿宋" w:cs="仿宋"/>
              </w:rPr>
              <w:t>4.</w:t>
            </w:r>
            <w:r w:rsidRPr="005A1018">
              <w:rPr>
                <w:rFonts w:ascii="仿宋_GB2312" w:eastAsia="仿宋_GB2312" w:hAnsi="仿宋" w:cs="仿宋" w:hint="eastAsia"/>
              </w:rPr>
              <w:t>《山东省药品使用条例</w:t>
            </w:r>
            <w:r w:rsidRPr="005A1018">
              <w:rPr>
                <w:rFonts w:ascii="仿宋_GB2312" w:eastAsia="仿宋_GB2312" w:hAnsi="仿宋" w:cs="仿宋"/>
              </w:rPr>
              <w:t xml:space="preserve"> </w:t>
            </w:r>
            <w:r w:rsidRPr="005A1018">
              <w:rPr>
                <w:rFonts w:ascii="仿宋_GB2312" w:eastAsia="仿宋_GB2312" w:hAnsi="仿宋" w:cs="仿宋" w:hint="eastAsia"/>
              </w:rPr>
              <w:t>》（</w:t>
            </w:r>
            <w:r w:rsidRPr="005A1018">
              <w:rPr>
                <w:rFonts w:ascii="仿宋_GB2312" w:eastAsia="仿宋_GB2312" w:hAnsi="仿宋" w:cs="仿宋"/>
              </w:rPr>
              <w:t>2006</w:t>
            </w:r>
            <w:r w:rsidRPr="005A1018">
              <w:rPr>
                <w:rFonts w:ascii="仿宋_GB2312" w:eastAsia="仿宋_GB2312" w:hAnsi="仿宋" w:cs="仿宋" w:hint="eastAsia"/>
              </w:rPr>
              <w:t>年</w:t>
            </w:r>
            <w:r w:rsidRPr="005A1018">
              <w:rPr>
                <w:rFonts w:ascii="仿宋_GB2312" w:eastAsia="仿宋_GB2312" w:hAnsi="仿宋" w:cs="仿宋"/>
              </w:rPr>
              <w:t>11</w:t>
            </w:r>
            <w:r w:rsidRPr="005A1018">
              <w:rPr>
                <w:rFonts w:ascii="仿宋_GB2312" w:eastAsia="仿宋_GB2312" w:hAnsi="仿宋" w:cs="仿宋" w:hint="eastAsia"/>
              </w:rPr>
              <w:t>月山东省第十届人民代表大会常务委员会第二十四次会议通过）：第六条</w:t>
            </w:r>
            <w:r w:rsidRPr="005A1018">
              <w:rPr>
                <w:rFonts w:ascii="仿宋_GB2312" w:eastAsia="仿宋_GB2312" w:hAnsi="仿宋" w:cs="仿宋"/>
              </w:rPr>
              <w:t xml:space="preserve">  </w:t>
            </w:r>
            <w:r w:rsidRPr="005A1018">
              <w:rPr>
                <w:rFonts w:ascii="仿宋_GB2312" w:eastAsia="仿宋_GB2312" w:hAnsi="仿宋" w:cs="仿宋" w:hint="eastAsia"/>
              </w:rPr>
              <w:t>县（市、区）以上药品监督管理部门负责本行政区域内的药品使用监督管理工作。</w:t>
            </w:r>
            <w:r w:rsidRPr="005A1018">
              <w:rPr>
                <w:rFonts w:ascii="仿宋_GB2312" w:eastAsia="仿宋_GB2312" w:hAnsi="仿宋" w:cs="仿宋"/>
              </w:rPr>
              <w:t xml:space="preserve">    </w:t>
            </w:r>
            <w:r w:rsidRPr="005A1018">
              <w:rPr>
                <w:rFonts w:ascii="仿宋_GB2312" w:eastAsia="仿宋_GB2312" w:hAnsi="仿宋" w:cs="仿宋" w:hint="eastAsia"/>
              </w:rPr>
              <w:t>第二十七条</w:t>
            </w:r>
            <w:r w:rsidRPr="005A1018">
              <w:rPr>
                <w:rFonts w:ascii="仿宋_GB2312" w:eastAsia="仿宋_GB2312" w:hAnsi="仿宋" w:cs="仿宋"/>
              </w:rPr>
              <w:t xml:space="preserve">  </w:t>
            </w:r>
            <w:r w:rsidRPr="005A1018">
              <w:rPr>
                <w:rFonts w:ascii="仿宋_GB2312" w:eastAsia="仿宋_GB2312" w:hAnsi="仿宋" w:cs="仿宋" w:hint="eastAsia"/>
              </w:rPr>
              <w:t>省药品监督管理部门应当拟定《山东省药品使用质量管理规范》，经省人民政府批准后实施。用药人应当遵守《山东省药品使用质量管理规范》。</w:t>
            </w:r>
            <w:r w:rsidRPr="005A1018">
              <w:rPr>
                <w:rFonts w:ascii="仿宋_GB2312" w:eastAsia="仿宋_GB2312" w:hAnsi="仿宋" w:cs="仿宋"/>
              </w:rPr>
              <w:t xml:space="preserve">    </w:t>
            </w:r>
            <w:r w:rsidRPr="005A1018">
              <w:rPr>
                <w:rFonts w:ascii="仿宋_GB2312" w:eastAsia="仿宋_GB2312" w:hAnsi="仿宋" w:cs="仿宋" w:hint="eastAsia"/>
              </w:rPr>
              <w:t>第三十一条</w:t>
            </w:r>
            <w:r w:rsidRPr="005A1018">
              <w:rPr>
                <w:rFonts w:ascii="仿宋_GB2312" w:eastAsia="仿宋_GB2312" w:hAnsi="仿宋" w:cs="仿宋"/>
              </w:rPr>
              <w:t xml:space="preserve">  </w:t>
            </w:r>
            <w:r w:rsidRPr="005A1018">
              <w:rPr>
                <w:rFonts w:ascii="仿宋_GB2312" w:eastAsia="仿宋_GB2312" w:hAnsi="仿宋" w:cs="仿宋" w:hint="eastAsia"/>
              </w:rPr>
              <w:t>药品监督管理部门应当依法对用药人使用药品进行监督检查。</w:t>
            </w:r>
          </w:p>
          <w:p w:rsidR="007D44D8" w:rsidRPr="005A1018" w:rsidRDefault="007D44D8">
            <w:pPr>
              <w:pStyle w:val="NormalWeb"/>
              <w:widowControl/>
              <w:wordWrap w:val="0"/>
              <w:spacing w:before="0" w:beforeAutospacing="0" w:after="0" w:afterAutospacing="0" w:line="315" w:lineRule="atLeast"/>
              <w:ind w:right="105"/>
              <w:rPr>
                <w:rFonts w:ascii="仿宋_GB2312" w:eastAsia="仿宋_GB2312" w:hAnsi="仿宋" w:cs="仿宋"/>
              </w:rPr>
            </w:pPr>
            <w:r w:rsidRPr="005A1018">
              <w:rPr>
                <w:rFonts w:ascii="仿宋_GB2312" w:eastAsia="仿宋_GB2312" w:hAnsi="仿宋" w:cs="仿宋"/>
              </w:rPr>
              <w:t>5.</w:t>
            </w:r>
            <w:r w:rsidRPr="005A1018">
              <w:rPr>
                <w:rFonts w:ascii="仿宋_GB2312" w:eastAsia="仿宋_GB2312" w:hAnsi="仿宋" w:cs="仿宋" w:hint="eastAsia"/>
              </w:rPr>
              <w:t>食品药品监管总局《医疗机构药品监督管理办法（试行）》（</w:t>
            </w:r>
            <w:r w:rsidRPr="005A1018">
              <w:rPr>
                <w:rFonts w:ascii="仿宋_GB2312" w:eastAsia="仿宋_GB2312" w:hAnsi="仿宋" w:cs="仿宋"/>
              </w:rPr>
              <w:t>2011</w:t>
            </w:r>
            <w:r w:rsidRPr="005A1018">
              <w:rPr>
                <w:rFonts w:ascii="仿宋_GB2312" w:eastAsia="仿宋_GB2312" w:hAnsi="仿宋" w:cs="仿宋" w:hint="eastAsia"/>
              </w:rPr>
              <w:t>年</w:t>
            </w:r>
            <w:r w:rsidRPr="005A1018">
              <w:rPr>
                <w:rFonts w:ascii="仿宋_GB2312" w:eastAsia="仿宋_GB2312" w:hAnsi="仿宋" w:cs="仿宋"/>
              </w:rPr>
              <w:t>10</w:t>
            </w:r>
            <w:r w:rsidRPr="005A1018">
              <w:rPr>
                <w:rFonts w:ascii="仿宋_GB2312" w:eastAsia="仿宋_GB2312" w:hAnsi="仿宋" w:cs="仿宋" w:hint="eastAsia"/>
              </w:rPr>
              <w:t>月国食药监安〔</w:t>
            </w:r>
            <w:r w:rsidRPr="005A1018">
              <w:rPr>
                <w:rFonts w:ascii="仿宋_GB2312" w:eastAsia="仿宋_GB2312" w:hAnsi="仿宋" w:cs="仿宋"/>
              </w:rPr>
              <w:t>2011</w:t>
            </w:r>
            <w:r w:rsidRPr="005A1018">
              <w:rPr>
                <w:rFonts w:ascii="仿宋_GB2312" w:eastAsia="仿宋_GB2312" w:hAnsi="仿宋" w:cs="仿宋" w:hint="eastAsia"/>
              </w:rPr>
              <w:t>〕</w:t>
            </w:r>
            <w:r w:rsidRPr="005A1018">
              <w:rPr>
                <w:rFonts w:ascii="仿宋_GB2312" w:eastAsia="仿宋_GB2312" w:hAnsi="仿宋" w:cs="仿宋"/>
              </w:rPr>
              <w:t>442</w:t>
            </w:r>
            <w:r w:rsidRPr="005A1018">
              <w:rPr>
                <w:rFonts w:ascii="仿宋_GB2312" w:eastAsia="仿宋_GB2312" w:hAnsi="仿宋" w:cs="仿宋" w:hint="eastAsia"/>
              </w:rPr>
              <w:t>号）：第三条</w:t>
            </w:r>
            <w:r w:rsidRPr="005A1018">
              <w:rPr>
                <w:rFonts w:ascii="仿宋_GB2312" w:eastAsia="仿宋_GB2312" w:hAnsi="仿宋" w:cs="仿宋"/>
              </w:rPr>
              <w:t xml:space="preserve">  </w:t>
            </w:r>
            <w:r w:rsidRPr="005A1018">
              <w:rPr>
                <w:rFonts w:ascii="仿宋_GB2312" w:eastAsia="仿宋_GB2312" w:hAnsi="仿宋" w:cs="仿宋" w:hint="eastAsia"/>
              </w:rPr>
              <w:t>国家食品药品监督管理局主管全国医疗机构药品质量监督管理工作，地方各级药品监督管理部门主管本行政区域内医疗机构药品质量监督管理工作。</w:t>
            </w:r>
            <w:r w:rsidRPr="005A1018">
              <w:rPr>
                <w:rFonts w:ascii="仿宋_GB2312" w:eastAsia="仿宋_GB2312" w:hAnsi="仿宋" w:cs="仿宋"/>
              </w:rPr>
              <w:t xml:space="preserve">  </w:t>
            </w:r>
            <w:r w:rsidRPr="005A1018">
              <w:rPr>
                <w:rFonts w:ascii="仿宋_GB2312" w:eastAsia="仿宋_GB2312" w:hAnsi="仿宋" w:cs="仿宋" w:hint="eastAsia"/>
              </w:rPr>
              <w:t>第二十七条</w:t>
            </w:r>
            <w:r w:rsidRPr="005A1018">
              <w:rPr>
                <w:rFonts w:ascii="仿宋_GB2312" w:eastAsia="仿宋_GB2312" w:hAnsi="仿宋" w:cs="仿宋"/>
              </w:rPr>
              <w:t xml:space="preserve">  </w:t>
            </w:r>
            <w:r w:rsidRPr="005A1018">
              <w:rPr>
                <w:rFonts w:ascii="仿宋_GB2312" w:eastAsia="仿宋_GB2312" w:hAnsi="仿宋" w:cs="仿宋" w:hint="eastAsia"/>
              </w:rPr>
              <w:t>药品监督管理部门应当对医疗机构药品购进、储存、调配和使用质量情况进行监督检查，并建立医疗机构监督检查档案。</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428"/>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抽查主体</w:t>
            </w:r>
          </w:p>
        </w:tc>
        <w:tc>
          <w:tcPr>
            <w:tcW w:w="690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药品市场监管</w:t>
            </w:r>
            <w:r w:rsidRPr="005A1018">
              <w:rPr>
                <w:rFonts w:ascii="仿宋_GB2312" w:eastAsia="仿宋_GB2312" w:hAnsi="仿宋" w:cs="仿宋" w:hint="eastAsia"/>
                <w:sz w:val="24"/>
              </w:rPr>
              <w:t>科</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793"/>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抽查内容</w:t>
            </w:r>
          </w:p>
        </w:tc>
        <w:tc>
          <w:tcPr>
            <w:tcW w:w="6900"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hint="eastAsia"/>
                <w:kern w:val="0"/>
                <w:sz w:val="24"/>
              </w:rPr>
              <w:t>坚持诚实守信，依法购进、储存、使用药品情况；特殊药品、疫苗的采购、储存、使用管理情况。</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764"/>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抽查方式</w:t>
            </w:r>
          </w:p>
        </w:tc>
        <w:tc>
          <w:tcPr>
            <w:tcW w:w="6900"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sz w:val="24"/>
              </w:rPr>
              <w:t>1.</w:t>
            </w:r>
            <w:r w:rsidRPr="005A1018">
              <w:rPr>
                <w:rFonts w:ascii="仿宋_GB2312" w:eastAsia="仿宋_GB2312" w:hAnsi="仿宋" w:cs="仿宋" w:hint="eastAsia"/>
                <w:sz w:val="24"/>
              </w:rPr>
              <w:t>在执法人员名录库中随机选派检查人员。</w:t>
            </w:r>
          </w:p>
          <w:p w:rsidR="007D44D8" w:rsidRPr="005A1018" w:rsidRDefault="007D44D8">
            <w:pPr>
              <w:rPr>
                <w:rFonts w:ascii="仿宋_GB2312" w:eastAsia="仿宋_GB2312" w:hAnsi="仿宋" w:cs="仿宋"/>
                <w:sz w:val="24"/>
              </w:rPr>
            </w:pP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通过机选、摇号的方式确定被检查单位。</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719"/>
        </w:trPr>
        <w:tc>
          <w:tcPr>
            <w:tcW w:w="134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抽查比例和频次</w:t>
            </w:r>
          </w:p>
        </w:tc>
        <w:tc>
          <w:tcPr>
            <w:tcW w:w="6900"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kern w:val="0"/>
                <w:sz w:val="24"/>
              </w:rPr>
              <w:t>1.</w:t>
            </w:r>
            <w:r w:rsidRPr="005A1018">
              <w:rPr>
                <w:rFonts w:ascii="仿宋_GB2312" w:eastAsia="仿宋_GB2312" w:hAnsi="仿宋" w:cs="仿宋" w:hint="eastAsia"/>
                <w:kern w:val="0"/>
                <w:sz w:val="24"/>
              </w:rPr>
              <w:t>市局每年对各级疾控中心抽查比例为</w:t>
            </w:r>
            <w:r w:rsidRPr="005A1018">
              <w:rPr>
                <w:rFonts w:ascii="仿宋_GB2312" w:eastAsia="仿宋_GB2312" w:hAnsi="仿宋" w:cs="仿宋"/>
                <w:kern w:val="0"/>
                <w:sz w:val="24"/>
              </w:rPr>
              <w:t>100%</w:t>
            </w:r>
            <w:r w:rsidRPr="005A1018">
              <w:rPr>
                <w:rFonts w:ascii="仿宋_GB2312" w:eastAsia="仿宋_GB2312" w:hAnsi="仿宋" w:cs="仿宋" w:hint="eastAsia"/>
                <w:kern w:val="0"/>
                <w:sz w:val="24"/>
              </w:rPr>
              <w:t>；</w:t>
            </w:r>
            <w:r w:rsidRPr="005A1018">
              <w:rPr>
                <w:rFonts w:ascii="仿宋_GB2312" w:eastAsia="仿宋_GB2312" w:hAnsi="仿宋" w:cs="仿宋" w:hint="eastAsia"/>
                <w:sz w:val="24"/>
              </w:rPr>
              <w:t>每年对药品使用单位抽查</w:t>
            </w:r>
            <w:r w:rsidRPr="005A1018">
              <w:rPr>
                <w:rFonts w:ascii="仿宋_GB2312" w:eastAsia="仿宋_GB2312" w:hAnsi="仿宋" w:cs="仿宋"/>
                <w:sz w:val="24"/>
              </w:rPr>
              <w:t>10</w:t>
            </w:r>
            <w:r w:rsidRPr="005A1018">
              <w:rPr>
                <w:rFonts w:ascii="仿宋_GB2312" w:eastAsia="仿宋_GB2312" w:hAnsi="仿宋" w:cs="仿宋" w:hint="eastAsia"/>
                <w:sz w:val="24"/>
              </w:rPr>
              <w:t>家。</w:t>
            </w:r>
          </w:p>
          <w:p w:rsidR="007D44D8" w:rsidRPr="005A1018" w:rsidRDefault="007D44D8">
            <w:pPr>
              <w:rPr>
                <w:rFonts w:ascii="仿宋_GB2312" w:eastAsia="仿宋_GB2312" w:hAnsi="仿宋" w:cs="仿宋"/>
                <w:sz w:val="24"/>
              </w:rPr>
            </w:pPr>
            <w:r w:rsidRPr="005A1018">
              <w:rPr>
                <w:rFonts w:ascii="仿宋_GB2312" w:eastAsia="仿宋_GB2312" w:hAnsi="仿宋" w:cs="仿宋"/>
                <w:sz w:val="24"/>
              </w:rPr>
              <w:t>2.</w:t>
            </w:r>
            <w:r w:rsidRPr="005A1018">
              <w:rPr>
                <w:rFonts w:ascii="仿宋_GB2312" w:eastAsia="仿宋_GB2312" w:hAnsi="仿宋" w:cs="仿宋" w:hint="eastAsia"/>
                <w:sz w:val="24"/>
              </w:rPr>
              <w:t>各区市局每年对辖区</w:t>
            </w:r>
            <w:r w:rsidRPr="005A1018">
              <w:rPr>
                <w:rFonts w:ascii="仿宋_GB2312" w:eastAsia="仿宋_GB2312" w:hAnsi="仿宋" w:cs="仿宋" w:hint="eastAsia"/>
                <w:kern w:val="0"/>
                <w:sz w:val="24"/>
              </w:rPr>
              <w:t>疫苗接种单位抽查比例为</w:t>
            </w:r>
            <w:r w:rsidRPr="005A1018">
              <w:rPr>
                <w:rFonts w:ascii="仿宋_GB2312" w:eastAsia="仿宋_GB2312" w:hAnsi="仿宋" w:cs="仿宋"/>
                <w:kern w:val="0"/>
                <w:sz w:val="24"/>
              </w:rPr>
              <w:t>50%</w:t>
            </w:r>
            <w:r w:rsidRPr="005A1018">
              <w:rPr>
                <w:rFonts w:ascii="仿宋_GB2312" w:eastAsia="仿宋_GB2312" w:hAnsi="仿宋" w:cs="仿宋" w:hint="eastAsia"/>
                <w:kern w:val="0"/>
                <w:sz w:val="24"/>
              </w:rPr>
              <w:t>；对辖区二级以上医院抽查比例为</w:t>
            </w:r>
            <w:r w:rsidRPr="005A1018">
              <w:rPr>
                <w:rFonts w:ascii="仿宋_GB2312" w:eastAsia="仿宋_GB2312" w:hAnsi="仿宋" w:cs="仿宋"/>
                <w:kern w:val="0"/>
                <w:sz w:val="24"/>
              </w:rPr>
              <w:t>100%</w:t>
            </w:r>
            <w:r w:rsidRPr="005A1018">
              <w:rPr>
                <w:rFonts w:ascii="仿宋_GB2312" w:eastAsia="仿宋_GB2312" w:hAnsi="仿宋" w:cs="仿宋" w:hint="eastAsia"/>
                <w:kern w:val="0"/>
                <w:sz w:val="24"/>
              </w:rPr>
              <w:t>；对其他药品使用单位抽查比例为每年</w:t>
            </w:r>
            <w:r w:rsidRPr="005A1018">
              <w:rPr>
                <w:rFonts w:ascii="仿宋_GB2312" w:eastAsia="仿宋_GB2312" w:hAnsi="仿宋" w:cs="仿宋"/>
                <w:kern w:val="0"/>
                <w:sz w:val="24"/>
              </w:rPr>
              <w:t>5%</w:t>
            </w:r>
            <w:r w:rsidRPr="005A1018">
              <w:rPr>
                <w:rFonts w:ascii="仿宋_GB2312" w:eastAsia="仿宋_GB2312" w:hAnsi="仿宋" w:cs="仿宋" w:hint="eastAsia"/>
                <w:sz w:val="24"/>
              </w:rPr>
              <w:t>。</w:t>
            </w:r>
          </w:p>
        </w:tc>
        <w:tc>
          <w:tcPr>
            <w:tcW w:w="815" w:type="dxa"/>
            <w:vMerge/>
          </w:tcPr>
          <w:p w:rsidR="007D44D8" w:rsidRPr="005A1018" w:rsidRDefault="007D44D8">
            <w:pPr>
              <w:rPr>
                <w:rFonts w:ascii="仿宋_GB2312" w:eastAsia="仿宋_GB2312" w:hAnsi="仿宋" w:cs="仿宋"/>
                <w:sz w:val="24"/>
              </w:rPr>
            </w:pPr>
          </w:p>
        </w:tc>
      </w:tr>
    </w:tbl>
    <w:p w:rsidR="007D44D8" w:rsidRPr="005A1018" w:rsidRDefault="007D44D8">
      <w:pPr>
        <w:rPr>
          <w:rFonts w:ascii="仿宋_GB2312" w:eastAsia="仿宋_GB2312" w:hAnsi="Times New Roman"/>
          <w:sz w:val="24"/>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5A1018">
        <w:trPr>
          <w:trHeight w:val="568"/>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项目序号</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sz w:val="24"/>
              </w:rPr>
              <w:t>14</w:t>
            </w:r>
          </w:p>
        </w:tc>
        <w:tc>
          <w:tcPr>
            <w:tcW w:w="81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备注</w:t>
            </w:r>
          </w:p>
        </w:tc>
      </w:tr>
      <w:tr w:rsidR="007D44D8" w:rsidRPr="005A1018">
        <w:trPr>
          <w:trHeight w:val="530"/>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抽查名称</w:t>
            </w:r>
          </w:p>
        </w:tc>
        <w:tc>
          <w:tcPr>
            <w:tcW w:w="6810" w:type="dxa"/>
            <w:vAlign w:val="center"/>
          </w:tcPr>
          <w:p w:rsidR="007D44D8" w:rsidRPr="005A1018" w:rsidRDefault="007D44D8">
            <w:pPr>
              <w:spacing w:line="264" w:lineRule="auto"/>
              <w:jc w:val="center"/>
              <w:rPr>
                <w:rFonts w:ascii="仿宋_GB2312" w:eastAsia="仿宋_GB2312" w:hAnsi="仿宋" w:cs="仿宋"/>
                <w:sz w:val="24"/>
              </w:rPr>
            </w:pPr>
            <w:r w:rsidRPr="005A1018">
              <w:rPr>
                <w:rFonts w:ascii="仿宋_GB2312" w:eastAsia="仿宋_GB2312" w:hAnsi="仿宋" w:cs="仿宋" w:hint="eastAsia"/>
                <w:kern w:val="0"/>
                <w:sz w:val="24"/>
              </w:rPr>
              <w:t>医疗器械经营监督检查</w:t>
            </w:r>
          </w:p>
        </w:tc>
        <w:tc>
          <w:tcPr>
            <w:tcW w:w="815" w:type="dxa"/>
            <w:vMerge w:val="restart"/>
          </w:tcPr>
          <w:p w:rsidR="007D44D8" w:rsidRPr="005A1018" w:rsidRDefault="007D44D8">
            <w:pPr>
              <w:rPr>
                <w:rFonts w:ascii="仿宋_GB2312" w:eastAsia="仿宋_GB2312" w:hAnsi="仿宋" w:cs="仿宋"/>
                <w:sz w:val="24"/>
              </w:rPr>
            </w:pPr>
          </w:p>
        </w:tc>
      </w:tr>
      <w:tr w:rsidR="007D44D8" w:rsidRPr="005A1018">
        <w:trPr>
          <w:trHeight w:val="530"/>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抽查范围</w:t>
            </w:r>
          </w:p>
        </w:tc>
        <w:tc>
          <w:tcPr>
            <w:tcW w:w="6810" w:type="dxa"/>
            <w:vAlign w:val="center"/>
          </w:tcPr>
          <w:p w:rsidR="007D44D8" w:rsidRPr="005A1018" w:rsidRDefault="007D44D8">
            <w:pPr>
              <w:spacing w:line="264" w:lineRule="auto"/>
              <w:jc w:val="center"/>
              <w:rPr>
                <w:rFonts w:ascii="仿宋_GB2312" w:eastAsia="仿宋_GB2312" w:hAnsi="仿宋" w:cs="仿宋"/>
                <w:sz w:val="24"/>
              </w:rPr>
            </w:pPr>
            <w:r w:rsidRPr="005A1018">
              <w:rPr>
                <w:rFonts w:ascii="仿宋_GB2312" w:eastAsia="仿宋_GB2312" w:hAnsi="仿宋" w:cs="仿宋" w:hint="eastAsia"/>
                <w:kern w:val="0"/>
                <w:sz w:val="24"/>
              </w:rPr>
              <w:t>医疗器械经营企业（含批发、零售）</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7407"/>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抽查依据</w:t>
            </w:r>
          </w:p>
        </w:tc>
        <w:tc>
          <w:tcPr>
            <w:tcW w:w="6810" w:type="dxa"/>
            <w:vAlign w:val="center"/>
          </w:tcPr>
          <w:p w:rsidR="007D44D8" w:rsidRPr="005A1018" w:rsidRDefault="007D44D8">
            <w:pPr>
              <w:pStyle w:val="NormalWeb"/>
              <w:spacing w:before="0" w:beforeAutospacing="0" w:after="0" w:afterAutospacing="0" w:line="264" w:lineRule="auto"/>
              <w:jc w:val="both"/>
              <w:rPr>
                <w:rFonts w:ascii="仿宋_GB2312" w:eastAsia="仿宋_GB2312" w:hAnsi="仿宋" w:cs="仿宋"/>
                <w:kern w:val="2"/>
              </w:rPr>
            </w:pPr>
            <w:r w:rsidRPr="005A1018">
              <w:rPr>
                <w:rFonts w:ascii="仿宋_GB2312" w:eastAsia="仿宋_GB2312" w:hAnsi="仿宋" w:cs="仿宋"/>
              </w:rPr>
              <w:t>1</w:t>
            </w:r>
            <w:r w:rsidRPr="005A1018">
              <w:rPr>
                <w:rFonts w:ascii="仿宋_GB2312" w:eastAsia="仿宋_GB2312" w:hAnsi="仿宋" w:cs="仿宋"/>
                <w:kern w:val="2"/>
              </w:rPr>
              <w:t>.</w:t>
            </w:r>
            <w:r w:rsidRPr="005A1018">
              <w:rPr>
                <w:rFonts w:ascii="仿宋_GB2312" w:eastAsia="仿宋_GB2312" w:hAnsi="仿宋" w:cs="仿宋" w:hint="eastAsia"/>
                <w:kern w:val="2"/>
              </w:rPr>
              <w:t>《医疗器械监督管理条例》（</w:t>
            </w:r>
            <w:r w:rsidRPr="005A1018">
              <w:rPr>
                <w:rFonts w:ascii="仿宋_GB2312" w:eastAsia="仿宋_GB2312" w:hAnsi="仿宋" w:cs="仿宋"/>
                <w:kern w:val="2"/>
              </w:rPr>
              <w:t>2014</w:t>
            </w:r>
            <w:r w:rsidRPr="005A1018">
              <w:rPr>
                <w:rFonts w:ascii="仿宋_GB2312" w:eastAsia="仿宋_GB2312" w:hAnsi="仿宋" w:cs="仿宋" w:hint="eastAsia"/>
                <w:kern w:val="2"/>
              </w:rPr>
              <w:t>年</w:t>
            </w:r>
            <w:r w:rsidRPr="005A1018">
              <w:rPr>
                <w:rFonts w:ascii="仿宋_GB2312" w:eastAsia="仿宋_GB2312" w:hAnsi="仿宋" w:cs="仿宋"/>
                <w:kern w:val="2"/>
              </w:rPr>
              <w:t>3</w:t>
            </w:r>
            <w:r w:rsidRPr="005A1018">
              <w:rPr>
                <w:rFonts w:ascii="仿宋_GB2312" w:eastAsia="仿宋_GB2312" w:hAnsi="仿宋" w:cs="仿宋" w:hint="eastAsia"/>
                <w:kern w:val="2"/>
              </w:rPr>
              <w:t>月国务院令第</w:t>
            </w:r>
            <w:r w:rsidRPr="005A1018">
              <w:rPr>
                <w:rFonts w:ascii="仿宋_GB2312" w:eastAsia="仿宋_GB2312" w:hAnsi="仿宋" w:cs="仿宋"/>
                <w:kern w:val="2"/>
              </w:rPr>
              <w:t>650</w:t>
            </w:r>
            <w:r w:rsidRPr="005A1018">
              <w:rPr>
                <w:rFonts w:ascii="仿宋_GB2312" w:eastAsia="仿宋_GB2312" w:hAnsi="仿宋" w:cs="仿宋" w:hint="eastAsia"/>
                <w:kern w:val="2"/>
              </w:rPr>
              <w:t>号）：第三条第二款</w:t>
            </w:r>
            <w:r w:rsidRPr="005A1018">
              <w:rPr>
                <w:rFonts w:ascii="仿宋_GB2312" w:eastAsia="仿宋_GB2312" w:hAnsi="仿宋" w:cs="仿宋"/>
                <w:kern w:val="2"/>
              </w:rPr>
              <w:t xml:space="preserve">  </w:t>
            </w:r>
            <w:r w:rsidRPr="005A1018">
              <w:rPr>
                <w:rFonts w:ascii="仿宋_GB2312" w:eastAsia="仿宋_GB2312" w:hAnsi="仿宋" w:cs="仿宋" w:hint="eastAsia"/>
                <w:kern w:val="2"/>
              </w:rPr>
              <w:t>县级以上地方人民政府食品药品监督管理部门负责本行政区域的医疗器械监督管理工作。县级以上地方人民政府有关部门在各自的职责范围内负责与医疗器械有关的监督管理工作。</w:t>
            </w:r>
            <w:r w:rsidRPr="005A1018">
              <w:rPr>
                <w:rFonts w:ascii="仿宋_GB2312" w:eastAsia="仿宋_GB2312" w:hAnsi="仿宋" w:cs="仿宋"/>
                <w:kern w:val="2"/>
              </w:rPr>
              <w:t xml:space="preserve">    </w:t>
            </w:r>
            <w:r w:rsidRPr="005A1018">
              <w:rPr>
                <w:rFonts w:ascii="仿宋_GB2312" w:eastAsia="仿宋_GB2312" w:hAnsi="仿宋" w:cs="仿宋" w:hint="eastAsia"/>
                <w:kern w:val="2"/>
              </w:rPr>
              <w:t>第五十三条</w:t>
            </w:r>
            <w:r w:rsidRPr="005A1018">
              <w:rPr>
                <w:rFonts w:ascii="仿宋_GB2312" w:eastAsia="仿宋_GB2312" w:hAnsi="仿宋" w:cs="仿宋"/>
                <w:kern w:val="2"/>
              </w:rPr>
              <w:t xml:space="preserve">  </w:t>
            </w:r>
            <w:r w:rsidRPr="005A1018">
              <w:rPr>
                <w:rFonts w:ascii="仿宋_GB2312" w:eastAsia="仿宋_GB2312" w:hAnsi="仿宋" w:cs="仿宋" w:hint="eastAsia"/>
                <w:kern w:val="2"/>
              </w:rPr>
              <w:t>食品药品监督管理部门应当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sz w:val="24"/>
              </w:rPr>
              <w:t>2.</w:t>
            </w:r>
            <w:r w:rsidRPr="005A1018">
              <w:rPr>
                <w:rFonts w:ascii="仿宋_GB2312" w:eastAsia="仿宋_GB2312" w:hAnsi="仿宋" w:cs="仿宋" w:hint="eastAsia"/>
                <w:sz w:val="24"/>
              </w:rPr>
              <w:t>《医疗器械经营监督管理办法》（</w:t>
            </w:r>
            <w:r w:rsidRPr="005A1018">
              <w:rPr>
                <w:rFonts w:ascii="仿宋_GB2312" w:eastAsia="仿宋_GB2312" w:hAnsi="仿宋" w:cs="仿宋"/>
                <w:sz w:val="24"/>
              </w:rPr>
              <w:t>2014</w:t>
            </w:r>
            <w:r w:rsidRPr="005A1018">
              <w:rPr>
                <w:rFonts w:ascii="仿宋_GB2312" w:eastAsia="仿宋_GB2312" w:hAnsi="仿宋" w:cs="仿宋" w:hint="eastAsia"/>
                <w:sz w:val="24"/>
              </w:rPr>
              <w:t>年</w:t>
            </w:r>
            <w:r w:rsidRPr="005A1018">
              <w:rPr>
                <w:rFonts w:ascii="仿宋_GB2312" w:eastAsia="仿宋_GB2312" w:hAnsi="仿宋" w:cs="仿宋"/>
                <w:sz w:val="24"/>
              </w:rPr>
              <w:t>6</w:t>
            </w:r>
            <w:r w:rsidRPr="005A1018">
              <w:rPr>
                <w:rFonts w:ascii="仿宋_GB2312" w:eastAsia="仿宋_GB2312" w:hAnsi="仿宋" w:cs="仿宋" w:hint="eastAsia"/>
                <w:sz w:val="24"/>
              </w:rPr>
              <w:t>月国家食品药品监督管理总局令第</w:t>
            </w:r>
            <w:r w:rsidRPr="005A1018">
              <w:rPr>
                <w:rFonts w:ascii="仿宋_GB2312" w:eastAsia="仿宋_GB2312" w:hAnsi="仿宋" w:cs="仿宋"/>
                <w:sz w:val="24"/>
              </w:rPr>
              <w:t>8</w:t>
            </w:r>
            <w:r w:rsidRPr="005A1018">
              <w:rPr>
                <w:rFonts w:ascii="仿宋_GB2312" w:eastAsia="仿宋_GB2312" w:hAnsi="仿宋" w:cs="仿宋" w:hint="eastAsia"/>
                <w:sz w:val="24"/>
              </w:rPr>
              <w:t>号）：第三条</w:t>
            </w:r>
            <w:r w:rsidRPr="005A1018">
              <w:rPr>
                <w:rFonts w:ascii="仿宋_GB2312" w:eastAsia="仿宋_GB2312" w:hAnsi="仿宋" w:cs="仿宋"/>
                <w:sz w:val="24"/>
              </w:rPr>
              <w:t xml:space="preserve">  </w:t>
            </w:r>
            <w:r w:rsidRPr="005A1018">
              <w:rPr>
                <w:rFonts w:ascii="仿宋_GB2312" w:eastAsia="仿宋_GB2312" w:hAnsi="仿宋" w:cs="仿宋" w:hint="eastAsia"/>
                <w:sz w:val="24"/>
              </w:rPr>
              <w:t>国家食品药品监督管理总局负责全国医疗器械经营监督管理工作。县级以上食品药品监督管理部门负责本行政区域的医疗器械经营监督管理工作。</w:t>
            </w:r>
            <w:r w:rsidRPr="005A1018">
              <w:rPr>
                <w:rFonts w:ascii="仿宋_GB2312" w:eastAsia="仿宋_GB2312" w:hAnsi="仿宋" w:cs="仿宋"/>
                <w:sz w:val="24"/>
              </w:rPr>
              <w:t xml:space="preserve">    </w:t>
            </w:r>
            <w:r w:rsidRPr="005A1018">
              <w:rPr>
                <w:rFonts w:ascii="仿宋_GB2312" w:eastAsia="仿宋_GB2312" w:hAnsi="仿宋" w:cs="仿宋" w:hint="eastAsia"/>
                <w:sz w:val="24"/>
              </w:rPr>
              <w:t>第四十四条</w:t>
            </w:r>
            <w:r w:rsidRPr="005A1018">
              <w:rPr>
                <w:rFonts w:ascii="仿宋_GB2312" w:eastAsia="仿宋_GB2312" w:hAnsi="仿宋" w:cs="仿宋"/>
                <w:sz w:val="24"/>
              </w:rPr>
              <w:t xml:space="preserve">  </w:t>
            </w:r>
            <w:r w:rsidRPr="005A1018">
              <w:rPr>
                <w:rFonts w:ascii="仿宋_GB2312" w:eastAsia="仿宋_GB2312" w:hAnsi="仿宋" w:cs="仿宋" w:hint="eastAsia"/>
                <w:sz w:val="24"/>
              </w:rPr>
              <w:t>食品药品监督管理部门应当定期或者不定期对医疗器械经营企业符合经营质量管理规范要求的情况进行监督检查，督促企业规范经营活动。对第三类医疗器械经营企业按照医疗器械经营质量管理规范要求进行全项目自查的年度自查报告，应当进行审查，必要时开展现场核查。</w:t>
            </w:r>
            <w:r w:rsidRPr="005A1018">
              <w:rPr>
                <w:rFonts w:ascii="仿宋_GB2312" w:eastAsia="仿宋_GB2312" w:hAnsi="仿宋" w:cs="仿宋"/>
                <w:sz w:val="24"/>
              </w:rPr>
              <w:t xml:space="preserve">    </w:t>
            </w:r>
            <w:r w:rsidRPr="005A1018">
              <w:rPr>
                <w:rFonts w:ascii="仿宋_GB2312" w:eastAsia="仿宋_GB2312" w:hAnsi="仿宋" w:cs="仿宋" w:hint="eastAsia"/>
                <w:sz w:val="24"/>
              </w:rPr>
              <w:t>第四十五条　省、自治区、直辖市食品药品监督管理部门应当编制本行政区域的医疗器械经营企业监督检查计划，并监督实施。</w:t>
            </w:r>
          </w:p>
        </w:tc>
        <w:tc>
          <w:tcPr>
            <w:tcW w:w="815" w:type="dxa"/>
            <w:vMerge/>
          </w:tcPr>
          <w:p w:rsidR="007D44D8" w:rsidRPr="005A1018" w:rsidRDefault="007D44D8">
            <w:pPr>
              <w:rPr>
                <w:rFonts w:ascii="仿宋_GB2312" w:eastAsia="仿宋_GB2312" w:hAnsi="仿宋" w:cs="仿宋"/>
                <w:sz w:val="24"/>
              </w:rPr>
            </w:pPr>
          </w:p>
        </w:tc>
      </w:tr>
      <w:tr w:rsidR="007D44D8" w:rsidRPr="005A1018" w:rsidTr="007D1577">
        <w:trPr>
          <w:trHeight w:val="414"/>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抽查主体</w:t>
            </w:r>
          </w:p>
        </w:tc>
        <w:tc>
          <w:tcPr>
            <w:tcW w:w="6810" w:type="dxa"/>
            <w:vAlign w:val="center"/>
          </w:tcPr>
          <w:p w:rsidR="007D44D8" w:rsidRPr="005A1018" w:rsidRDefault="007D44D8">
            <w:pPr>
              <w:spacing w:line="264" w:lineRule="auto"/>
              <w:jc w:val="center"/>
              <w:rPr>
                <w:rFonts w:ascii="仿宋_GB2312" w:eastAsia="仿宋_GB2312" w:hAnsi="仿宋" w:cs="仿宋"/>
                <w:sz w:val="24"/>
              </w:rPr>
            </w:pPr>
            <w:r w:rsidRPr="005A1018">
              <w:rPr>
                <w:rFonts w:ascii="仿宋_GB2312" w:eastAsia="仿宋_GB2312" w:hAnsi="仿宋" w:cs="仿宋" w:hint="eastAsia"/>
                <w:kern w:val="0"/>
                <w:sz w:val="24"/>
              </w:rPr>
              <w:t>医疗器械监管</w:t>
            </w:r>
            <w:r w:rsidRPr="005A1018">
              <w:rPr>
                <w:rFonts w:ascii="仿宋_GB2312" w:eastAsia="仿宋_GB2312" w:hAnsi="仿宋" w:cs="仿宋" w:hint="eastAsia"/>
                <w:sz w:val="24"/>
              </w:rPr>
              <w:t>科</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2945"/>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抽查内容</w:t>
            </w:r>
          </w:p>
        </w:tc>
        <w:tc>
          <w:tcPr>
            <w:tcW w:w="6810" w:type="dxa"/>
            <w:vAlign w:val="center"/>
          </w:tcPr>
          <w:p w:rsidR="007D44D8" w:rsidRPr="005A1018" w:rsidRDefault="007D44D8">
            <w:pPr>
              <w:spacing w:line="264" w:lineRule="auto"/>
              <w:rPr>
                <w:rFonts w:ascii="仿宋_GB2312" w:eastAsia="仿宋_GB2312" w:hAnsi="仿宋" w:cs="仿宋"/>
                <w:kern w:val="0"/>
                <w:sz w:val="24"/>
              </w:rPr>
            </w:pPr>
            <w:r w:rsidRPr="005A1018">
              <w:rPr>
                <w:rFonts w:ascii="仿宋_GB2312" w:eastAsia="仿宋_GB2312" w:hAnsi="仿宋" w:cs="仿宋"/>
                <w:kern w:val="0"/>
                <w:sz w:val="24"/>
              </w:rPr>
              <w:t>1.</w:t>
            </w:r>
            <w:r w:rsidRPr="005A1018">
              <w:rPr>
                <w:rFonts w:ascii="仿宋_GB2312" w:eastAsia="仿宋_GB2312" w:hAnsi="仿宋" w:cs="仿宋" w:hint="eastAsia"/>
                <w:kern w:val="0"/>
                <w:sz w:val="24"/>
              </w:rPr>
              <w:t>进货查验和销售记录。重点核实是否购进和销售未依法注册或者备案、无合格证明文件以及过期、失效、淘汰的医疗器械，所经营产品是否与经营范围一致；供货企业是否具有医疗器械生产、经营资质。</w:t>
            </w:r>
          </w:p>
          <w:p w:rsidR="007D44D8" w:rsidRPr="005A1018" w:rsidRDefault="007D44D8">
            <w:pPr>
              <w:spacing w:line="264" w:lineRule="auto"/>
              <w:rPr>
                <w:rFonts w:ascii="仿宋_GB2312" w:eastAsia="仿宋_GB2312" w:hAnsi="仿宋" w:cs="仿宋"/>
                <w:kern w:val="0"/>
                <w:sz w:val="24"/>
              </w:rPr>
            </w:pP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经营、贮存场所及设施、条件。重点核实场所、设施、条件是否与经营品种、规模相适应，是否符合产品说明书、标签标示的要求及使用安全、有效的需要；对储存温度、湿度等环境条件有特殊要求的医疗器械，是否监测和记录贮存区域的温度、湿度等数据；第三类医疗器械经营企业是否具有符合医疗器械经营质量管理要求的计算机信息管理系统，并保证经营的产品可追溯。</w:t>
            </w:r>
          </w:p>
          <w:p w:rsidR="007D44D8" w:rsidRPr="005A1018" w:rsidRDefault="007D44D8">
            <w:pPr>
              <w:spacing w:line="264" w:lineRule="auto"/>
              <w:rPr>
                <w:rFonts w:ascii="仿宋_GB2312" w:eastAsia="仿宋_GB2312" w:hAnsi="仿宋" w:cs="仿宋"/>
                <w:kern w:val="0"/>
                <w:sz w:val="24"/>
              </w:rPr>
            </w:pPr>
            <w:r w:rsidRPr="005A1018">
              <w:rPr>
                <w:rFonts w:ascii="仿宋_GB2312" w:eastAsia="仿宋_GB2312" w:hAnsi="仿宋" w:cs="仿宋"/>
                <w:kern w:val="0"/>
                <w:sz w:val="24"/>
              </w:rPr>
              <w:t>3.</w:t>
            </w:r>
            <w:r w:rsidRPr="005A1018">
              <w:rPr>
                <w:rFonts w:ascii="仿宋_GB2312" w:eastAsia="仿宋_GB2312" w:hAnsi="仿宋" w:cs="仿宋" w:hint="eastAsia"/>
                <w:kern w:val="0"/>
                <w:sz w:val="24"/>
              </w:rPr>
              <w:t>第三类医疗器械经营企业质量管理制度。重点核实是否符合医疗器械经营质量管理规范要求，是否建立自查制度并按时报送自查报告，是否配备与经营范围和经营规模相适应的质量管理机构或者质量管理人员。</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kern w:val="0"/>
                <w:sz w:val="24"/>
              </w:rPr>
              <w:t>4.</w:t>
            </w:r>
            <w:r w:rsidRPr="005A1018">
              <w:rPr>
                <w:rFonts w:ascii="仿宋_GB2312" w:eastAsia="仿宋_GB2312" w:hAnsi="仿宋" w:cs="仿宋" w:hint="eastAsia"/>
                <w:kern w:val="0"/>
                <w:sz w:val="24"/>
              </w:rPr>
              <w:t>售后服务和医疗器械不良事件监测。重点核实是否配备专职或者兼职售后服务人员，是否对客户投诉的质量问题及时处理、反馈和记录，是否按规定收集并上报发现的不良事件或者可疑不良事件。</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154"/>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抽查方式</w:t>
            </w:r>
          </w:p>
        </w:tc>
        <w:tc>
          <w:tcPr>
            <w:tcW w:w="6810" w:type="dxa"/>
            <w:vAlign w:val="center"/>
          </w:tcPr>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sz w:val="24"/>
              </w:rPr>
              <w:t>1.</w:t>
            </w:r>
            <w:r w:rsidRPr="005A1018">
              <w:rPr>
                <w:rFonts w:ascii="仿宋_GB2312" w:eastAsia="仿宋_GB2312" w:hAnsi="仿宋" w:cs="仿宋" w:hint="eastAsia"/>
                <w:sz w:val="24"/>
              </w:rPr>
              <w:t>在执法人员名录库中随机选派检查人员（人员由市局医疗器械监管科、稽查支队药品监管人员、各区市局药械科人员组成）。</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在被检查单位名单中随机确定被检查单位。</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5418"/>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抽查比例和频次</w:t>
            </w:r>
          </w:p>
        </w:tc>
        <w:tc>
          <w:tcPr>
            <w:tcW w:w="6810" w:type="dxa"/>
            <w:vAlign w:val="center"/>
          </w:tcPr>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hint="eastAsia"/>
                <w:sz w:val="24"/>
              </w:rPr>
              <w:t>（一）威海市食品药品监管局负责在本年度内，对以下两类医疗器械经营企业组织实施全覆盖监督检查。</w:t>
            </w:r>
          </w:p>
          <w:p w:rsidR="007D44D8" w:rsidRPr="005A1018" w:rsidRDefault="007D44D8">
            <w:pPr>
              <w:numPr>
                <w:ilvl w:val="0"/>
                <w:numId w:val="8"/>
              </w:numPr>
              <w:spacing w:line="264" w:lineRule="auto"/>
              <w:rPr>
                <w:rFonts w:ascii="仿宋_GB2312" w:eastAsia="仿宋_GB2312" w:hAnsi="仿宋" w:cs="仿宋"/>
                <w:sz w:val="24"/>
              </w:rPr>
            </w:pPr>
            <w:r w:rsidRPr="005A1018">
              <w:rPr>
                <w:rFonts w:ascii="仿宋_GB2312" w:eastAsia="仿宋_GB2312" w:hAnsi="仿宋" w:cs="仿宋" w:hint="eastAsia"/>
                <w:sz w:val="24"/>
              </w:rPr>
              <w:t>为其他医疗器械生产经营企业提供贮存、配送服务的经营企业。</w:t>
            </w:r>
          </w:p>
          <w:p w:rsidR="007D44D8" w:rsidRPr="005A1018" w:rsidRDefault="007D44D8">
            <w:pPr>
              <w:numPr>
                <w:ilvl w:val="0"/>
                <w:numId w:val="8"/>
              </w:numPr>
              <w:spacing w:line="264" w:lineRule="auto"/>
              <w:rPr>
                <w:rFonts w:ascii="仿宋_GB2312" w:eastAsia="仿宋_GB2312" w:hAnsi="仿宋" w:cs="仿宋"/>
                <w:sz w:val="24"/>
              </w:rPr>
            </w:pPr>
            <w:r w:rsidRPr="005A1018">
              <w:rPr>
                <w:rFonts w:ascii="仿宋_GB2312" w:eastAsia="仿宋_GB2312" w:hAnsi="仿宋" w:cs="仿宋" w:hint="eastAsia"/>
                <w:sz w:val="24"/>
              </w:rPr>
              <w:t>上年度存在行政处罚，且整改不到位和存在不良信用记录的经营企业。</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hint="eastAsia"/>
                <w:sz w:val="24"/>
              </w:rPr>
              <w:t>（二）各区市局负责对每年对辖区内以下两类企业实施全覆盖检查：</w:t>
            </w:r>
          </w:p>
          <w:p w:rsidR="007D44D8" w:rsidRPr="005A1018" w:rsidRDefault="007D44D8">
            <w:pPr>
              <w:numPr>
                <w:ilvl w:val="0"/>
                <w:numId w:val="9"/>
              </w:numPr>
              <w:spacing w:line="264" w:lineRule="auto"/>
              <w:rPr>
                <w:rFonts w:ascii="仿宋_GB2312" w:eastAsia="仿宋_GB2312" w:hAnsi="仿宋" w:cs="仿宋"/>
                <w:sz w:val="24"/>
              </w:rPr>
            </w:pPr>
            <w:r w:rsidRPr="005A1018">
              <w:rPr>
                <w:rFonts w:ascii="仿宋_GB2312" w:eastAsia="仿宋_GB2312" w:hAnsi="仿宋" w:cs="仿宋" w:hint="eastAsia"/>
                <w:sz w:val="24"/>
              </w:rPr>
              <w:t>国家总局公布的《医疗器械经营环节重点监管目录》中涉及的</w:t>
            </w:r>
            <w:r w:rsidRPr="005A1018">
              <w:rPr>
                <w:rFonts w:ascii="仿宋_GB2312" w:eastAsia="仿宋_GB2312" w:hAnsi="仿宋" w:cs="仿宋"/>
                <w:sz w:val="24"/>
              </w:rPr>
              <w:t>6</w:t>
            </w:r>
            <w:r w:rsidRPr="005A1018">
              <w:rPr>
                <w:rFonts w:ascii="仿宋_GB2312" w:eastAsia="仿宋_GB2312" w:hAnsi="仿宋" w:cs="仿宋" w:hint="eastAsia"/>
                <w:sz w:val="24"/>
              </w:rPr>
              <w:t>大类经营企业。</w:t>
            </w:r>
          </w:p>
          <w:p w:rsidR="007D44D8" w:rsidRPr="005A1018" w:rsidRDefault="007D44D8">
            <w:pPr>
              <w:numPr>
                <w:ilvl w:val="0"/>
                <w:numId w:val="9"/>
              </w:numPr>
              <w:spacing w:line="264" w:lineRule="auto"/>
              <w:rPr>
                <w:rFonts w:ascii="仿宋_GB2312" w:eastAsia="仿宋_GB2312" w:hAnsi="仿宋" w:cs="仿宋"/>
                <w:sz w:val="24"/>
              </w:rPr>
            </w:pPr>
            <w:r w:rsidRPr="005A1018">
              <w:rPr>
                <w:rFonts w:ascii="仿宋_GB2312" w:eastAsia="仿宋_GB2312" w:hAnsi="仿宋" w:cs="仿宋" w:hint="eastAsia"/>
                <w:sz w:val="24"/>
              </w:rPr>
              <w:t>新开办的第二类和第三类医疗器械经营企业。</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hint="eastAsia"/>
                <w:sz w:val="24"/>
              </w:rPr>
              <w:t>对辖区内其他第二类和第三类医疗器械批发企业每年检查覆盖率不少于</w:t>
            </w:r>
            <w:r w:rsidRPr="005A1018">
              <w:rPr>
                <w:rFonts w:ascii="仿宋_GB2312" w:eastAsia="仿宋_GB2312" w:hAnsi="仿宋" w:cs="仿宋"/>
                <w:sz w:val="24"/>
              </w:rPr>
              <w:t>50%</w:t>
            </w:r>
            <w:r w:rsidRPr="005A1018">
              <w:rPr>
                <w:rFonts w:ascii="仿宋_GB2312" w:eastAsia="仿宋_GB2312" w:hAnsi="仿宋" w:cs="仿宋" w:hint="eastAsia"/>
                <w:sz w:val="24"/>
              </w:rPr>
              <w:t>，两年实现全覆盖，对整改企业实施全覆盖跟踪检查；对其他第二类和第三类医疗器械零售企业每年检查覆盖率不少于</w:t>
            </w:r>
            <w:r w:rsidRPr="005A1018">
              <w:rPr>
                <w:rFonts w:ascii="仿宋_GB2312" w:eastAsia="仿宋_GB2312" w:hAnsi="仿宋" w:cs="仿宋"/>
                <w:sz w:val="24"/>
              </w:rPr>
              <w:t>1/3,3</w:t>
            </w:r>
            <w:r w:rsidRPr="005A1018">
              <w:rPr>
                <w:rFonts w:ascii="仿宋_GB2312" w:eastAsia="仿宋_GB2312" w:hAnsi="仿宋" w:cs="仿宋" w:hint="eastAsia"/>
                <w:sz w:val="24"/>
              </w:rPr>
              <w:t>年实现全覆盖。</w:t>
            </w:r>
          </w:p>
        </w:tc>
        <w:tc>
          <w:tcPr>
            <w:tcW w:w="815" w:type="dxa"/>
            <w:vMerge/>
          </w:tcPr>
          <w:p w:rsidR="007D44D8" w:rsidRPr="005A1018" w:rsidRDefault="007D44D8">
            <w:pPr>
              <w:rPr>
                <w:rFonts w:ascii="仿宋_GB2312" w:eastAsia="仿宋_GB2312" w:hAnsi="仿宋" w:cs="仿宋"/>
                <w:sz w:val="24"/>
              </w:rPr>
            </w:pPr>
          </w:p>
        </w:tc>
      </w:tr>
    </w:tbl>
    <w:p w:rsidR="007D44D8" w:rsidRPr="005A1018" w:rsidRDefault="007D44D8">
      <w:pPr>
        <w:rPr>
          <w:rFonts w:ascii="仿宋_GB2312" w:eastAsia="仿宋_GB2312" w:hAnsi="Times New Roman"/>
          <w:sz w:val="24"/>
        </w:rPr>
      </w:pPr>
    </w:p>
    <w:p w:rsidR="007D44D8" w:rsidRPr="005A1018" w:rsidRDefault="007D44D8" w:rsidP="005A1018">
      <w:pP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5A1018">
        <w:trPr>
          <w:trHeight w:val="568"/>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项目序号</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sz w:val="24"/>
              </w:rPr>
              <w:t>15</w:t>
            </w:r>
          </w:p>
        </w:tc>
        <w:tc>
          <w:tcPr>
            <w:tcW w:w="81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备注</w:t>
            </w:r>
          </w:p>
        </w:tc>
      </w:tr>
      <w:tr w:rsidR="007D44D8" w:rsidRPr="005A1018">
        <w:trPr>
          <w:trHeight w:val="530"/>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抽查名称</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医疗器械生产监督检查</w:t>
            </w:r>
          </w:p>
        </w:tc>
        <w:tc>
          <w:tcPr>
            <w:tcW w:w="815" w:type="dxa"/>
            <w:vMerge w:val="restart"/>
          </w:tcPr>
          <w:p w:rsidR="007D44D8" w:rsidRPr="005A1018" w:rsidRDefault="007D44D8">
            <w:pPr>
              <w:rPr>
                <w:rFonts w:ascii="仿宋_GB2312" w:eastAsia="仿宋_GB2312" w:hAnsi="仿宋" w:cs="仿宋"/>
                <w:sz w:val="24"/>
              </w:rPr>
            </w:pPr>
          </w:p>
        </w:tc>
      </w:tr>
      <w:tr w:rsidR="007D44D8" w:rsidRPr="005A1018">
        <w:trPr>
          <w:trHeight w:val="530"/>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抽查范围</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医疗器械生产企业</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0926"/>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抽查依据</w:t>
            </w:r>
          </w:p>
        </w:tc>
        <w:tc>
          <w:tcPr>
            <w:tcW w:w="6810" w:type="dxa"/>
            <w:vAlign w:val="center"/>
          </w:tcPr>
          <w:p w:rsidR="007D44D8" w:rsidRPr="005A1018" w:rsidRDefault="007D44D8">
            <w:pPr>
              <w:pStyle w:val="NormalWeb"/>
              <w:numPr>
                <w:ilvl w:val="0"/>
                <w:numId w:val="10"/>
              </w:numPr>
              <w:spacing w:before="0" w:beforeAutospacing="0" w:after="0" w:afterAutospacing="0" w:line="264" w:lineRule="auto"/>
              <w:jc w:val="both"/>
              <w:rPr>
                <w:rFonts w:ascii="仿宋_GB2312" w:eastAsia="仿宋_GB2312" w:hAnsi="仿宋" w:cs="仿宋"/>
                <w:kern w:val="2"/>
              </w:rPr>
            </w:pPr>
            <w:r w:rsidRPr="005A1018">
              <w:rPr>
                <w:rFonts w:ascii="仿宋_GB2312" w:eastAsia="仿宋_GB2312" w:hAnsi="仿宋" w:cs="仿宋" w:hint="eastAsia"/>
                <w:kern w:val="2"/>
              </w:rPr>
              <w:t>《医疗器械监督管理条例》（</w:t>
            </w:r>
            <w:r w:rsidRPr="005A1018">
              <w:rPr>
                <w:rFonts w:ascii="仿宋_GB2312" w:eastAsia="仿宋_GB2312" w:hAnsi="仿宋" w:cs="仿宋"/>
                <w:kern w:val="2"/>
              </w:rPr>
              <w:t>2014</w:t>
            </w:r>
            <w:r w:rsidRPr="005A1018">
              <w:rPr>
                <w:rFonts w:ascii="仿宋_GB2312" w:eastAsia="仿宋_GB2312" w:hAnsi="仿宋" w:cs="仿宋" w:hint="eastAsia"/>
                <w:kern w:val="2"/>
              </w:rPr>
              <w:t>年</w:t>
            </w:r>
            <w:r w:rsidRPr="005A1018">
              <w:rPr>
                <w:rFonts w:ascii="仿宋_GB2312" w:eastAsia="仿宋_GB2312" w:hAnsi="仿宋" w:cs="仿宋"/>
                <w:kern w:val="2"/>
              </w:rPr>
              <w:t>3</w:t>
            </w:r>
            <w:r w:rsidRPr="005A1018">
              <w:rPr>
                <w:rFonts w:ascii="仿宋_GB2312" w:eastAsia="仿宋_GB2312" w:hAnsi="仿宋" w:cs="仿宋" w:hint="eastAsia"/>
                <w:kern w:val="2"/>
              </w:rPr>
              <w:t>月国务院令第</w:t>
            </w:r>
            <w:r w:rsidRPr="005A1018">
              <w:rPr>
                <w:rFonts w:ascii="仿宋_GB2312" w:eastAsia="仿宋_GB2312" w:hAnsi="仿宋" w:cs="仿宋"/>
                <w:kern w:val="2"/>
              </w:rPr>
              <w:t>650</w:t>
            </w:r>
            <w:r w:rsidRPr="005A1018">
              <w:rPr>
                <w:rFonts w:ascii="仿宋_GB2312" w:eastAsia="仿宋_GB2312" w:hAnsi="仿宋" w:cs="仿宋" w:hint="eastAsia"/>
                <w:kern w:val="2"/>
              </w:rPr>
              <w:t>号）：第三条第二款</w:t>
            </w:r>
            <w:r w:rsidRPr="005A1018">
              <w:rPr>
                <w:rFonts w:ascii="仿宋_GB2312" w:eastAsia="仿宋_GB2312" w:hAnsi="仿宋" w:cs="仿宋"/>
                <w:kern w:val="2"/>
              </w:rPr>
              <w:t xml:space="preserve">  </w:t>
            </w:r>
            <w:r w:rsidRPr="005A1018">
              <w:rPr>
                <w:rFonts w:ascii="仿宋_GB2312" w:eastAsia="仿宋_GB2312" w:hAnsi="仿宋" w:cs="仿宋" w:hint="eastAsia"/>
                <w:kern w:val="2"/>
              </w:rPr>
              <w:t>县级以上地方人民政府食品药品监督管理部门负责本行政区域的医疗器械监督管理工作。县级以上地方人民政府有关部门在各自的职责范围内负责与医疗器械有关的监督管理工作。</w:t>
            </w:r>
            <w:r w:rsidRPr="005A1018">
              <w:rPr>
                <w:rFonts w:ascii="仿宋_GB2312" w:eastAsia="仿宋_GB2312" w:hAnsi="仿宋" w:cs="仿宋"/>
                <w:kern w:val="2"/>
              </w:rPr>
              <w:t xml:space="preserve">    </w:t>
            </w:r>
            <w:r w:rsidRPr="005A1018">
              <w:rPr>
                <w:rFonts w:ascii="仿宋_GB2312" w:eastAsia="仿宋_GB2312" w:hAnsi="仿宋" w:cs="仿宋" w:hint="eastAsia"/>
                <w:kern w:val="2"/>
              </w:rPr>
              <w:t>第五十三条</w:t>
            </w:r>
            <w:r w:rsidRPr="005A1018">
              <w:rPr>
                <w:rFonts w:ascii="仿宋_GB2312" w:eastAsia="仿宋_GB2312" w:hAnsi="仿宋" w:cs="仿宋"/>
                <w:kern w:val="2"/>
              </w:rPr>
              <w:t xml:space="preserve">  </w:t>
            </w:r>
            <w:r w:rsidRPr="005A1018">
              <w:rPr>
                <w:rFonts w:ascii="仿宋_GB2312" w:eastAsia="仿宋_GB2312" w:hAnsi="仿宋" w:cs="仿宋" w:hint="eastAsia"/>
                <w:kern w:val="2"/>
              </w:rPr>
              <w:t>食品药品监督管理部门应当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r w:rsidRPr="005A1018">
              <w:rPr>
                <w:rFonts w:ascii="仿宋_GB2312" w:eastAsia="仿宋_GB2312" w:hAnsi="仿宋" w:cs="仿宋"/>
                <w:kern w:val="2"/>
              </w:rPr>
              <w:t xml:space="preserve">  </w:t>
            </w:r>
            <w:r w:rsidRPr="005A1018">
              <w:rPr>
                <w:rFonts w:ascii="仿宋_GB2312" w:eastAsia="仿宋_GB2312" w:hAnsi="仿宋" w:cs="仿宋" w:hint="eastAsia"/>
                <w:kern w:val="2"/>
              </w:rPr>
              <w:t>第五十五条：对投诉举报或者其他信息显示以及日常监督检查发现可能存在产品安全隐患的医疗器械生产企业，或者有不良行为记录的医疗器械生产企业，食品药品监督管理部门可以实施飞行检查。</w:t>
            </w:r>
          </w:p>
          <w:p w:rsidR="007D44D8" w:rsidRPr="005A1018" w:rsidRDefault="007D44D8">
            <w:pPr>
              <w:pStyle w:val="NormalWeb"/>
              <w:spacing w:before="0" w:beforeAutospacing="0" w:after="0" w:afterAutospacing="0" w:line="264" w:lineRule="auto"/>
              <w:jc w:val="both"/>
              <w:rPr>
                <w:rFonts w:ascii="仿宋_GB2312" w:eastAsia="仿宋_GB2312" w:hAnsi="仿宋" w:cs="仿宋"/>
              </w:rPr>
            </w:pPr>
            <w:r w:rsidRPr="005A1018">
              <w:rPr>
                <w:rFonts w:ascii="仿宋_GB2312" w:eastAsia="仿宋_GB2312" w:hAnsi="仿宋" w:cs="仿宋"/>
              </w:rPr>
              <w:t>2.</w:t>
            </w:r>
            <w:r w:rsidRPr="005A1018">
              <w:rPr>
                <w:rFonts w:ascii="仿宋_GB2312" w:eastAsia="仿宋_GB2312" w:hAnsi="仿宋" w:cs="仿宋" w:hint="eastAsia"/>
              </w:rPr>
              <w:t>《医疗器械生产监督管理办法》（</w:t>
            </w:r>
            <w:r w:rsidRPr="005A1018">
              <w:rPr>
                <w:rFonts w:ascii="仿宋_GB2312" w:eastAsia="仿宋_GB2312" w:hAnsi="仿宋" w:cs="仿宋"/>
              </w:rPr>
              <w:t>2014</w:t>
            </w:r>
            <w:r w:rsidRPr="005A1018">
              <w:rPr>
                <w:rFonts w:ascii="仿宋_GB2312" w:eastAsia="仿宋_GB2312" w:hAnsi="仿宋" w:cs="仿宋" w:hint="eastAsia"/>
              </w:rPr>
              <w:t>年</w:t>
            </w:r>
            <w:r w:rsidRPr="005A1018">
              <w:rPr>
                <w:rFonts w:ascii="仿宋_GB2312" w:eastAsia="仿宋_GB2312" w:hAnsi="仿宋" w:cs="仿宋"/>
              </w:rPr>
              <w:t>7</w:t>
            </w:r>
            <w:r w:rsidRPr="005A1018">
              <w:rPr>
                <w:rFonts w:ascii="仿宋_GB2312" w:eastAsia="仿宋_GB2312" w:hAnsi="仿宋" w:cs="仿宋" w:hint="eastAsia"/>
              </w:rPr>
              <w:t>月国家食品药品监督管理总局令第</w:t>
            </w:r>
            <w:r w:rsidRPr="005A1018">
              <w:rPr>
                <w:rFonts w:ascii="仿宋_GB2312" w:eastAsia="仿宋_GB2312" w:hAnsi="仿宋" w:cs="仿宋"/>
              </w:rPr>
              <w:t>7</w:t>
            </w:r>
            <w:r w:rsidRPr="005A1018">
              <w:rPr>
                <w:rFonts w:ascii="仿宋_GB2312" w:eastAsia="仿宋_GB2312" w:hAnsi="仿宋" w:cs="仿宋" w:hint="eastAsia"/>
              </w:rPr>
              <w:t>号）：第三条</w:t>
            </w:r>
            <w:r w:rsidRPr="005A1018">
              <w:rPr>
                <w:rFonts w:ascii="仿宋_GB2312" w:eastAsia="仿宋_GB2312" w:hAnsi="仿宋" w:cs="仿宋"/>
              </w:rPr>
              <w:t xml:space="preserve">  ...</w:t>
            </w:r>
            <w:r w:rsidRPr="005A1018">
              <w:rPr>
                <w:rFonts w:ascii="仿宋_GB2312" w:eastAsia="仿宋_GB2312" w:hAnsi="仿宋" w:cs="仿宋" w:hint="eastAsia"/>
              </w:rPr>
              <w:t>县级以上食品药品监督管理部门负责本行政区域的医疗器械生产监督管理工作。</w:t>
            </w:r>
            <w:r w:rsidRPr="005A1018">
              <w:rPr>
                <w:rFonts w:ascii="仿宋_GB2312" w:eastAsia="仿宋_GB2312" w:hAnsi="仿宋" w:cs="仿宋"/>
              </w:rPr>
              <w:t xml:space="preserve">    </w:t>
            </w:r>
            <w:r w:rsidRPr="005A1018">
              <w:rPr>
                <w:rFonts w:ascii="仿宋_GB2312" w:eastAsia="仿宋_GB2312" w:hAnsi="仿宋" w:cs="仿宋" w:hint="eastAsia"/>
              </w:rPr>
              <w:t>第四十三条</w:t>
            </w:r>
            <w:r w:rsidRPr="005A1018">
              <w:rPr>
                <w:rFonts w:ascii="仿宋_GB2312" w:eastAsia="仿宋_GB2312" w:hAnsi="仿宋" w:cs="仿宋"/>
              </w:rPr>
              <w:t xml:space="preserve">  </w:t>
            </w:r>
            <w:r w:rsidRPr="005A1018">
              <w:rPr>
                <w:rFonts w:ascii="仿宋_GB2312" w:eastAsia="仿宋_GB2312" w:hAnsi="仿宋" w:cs="仿宋" w:hint="eastAsia"/>
              </w:rPr>
              <w:t>医疗器械产品连续停产一年以上且无同类产品在产的，重新生产时，医疗器械生产企业应当提前书面报告所在地省、自治区、直辖市或者设区的市级食品药品监督管理部门，经核查符合要求后方可恢复生产；五十一条</w:t>
            </w:r>
            <w:r w:rsidRPr="005A1018">
              <w:rPr>
                <w:rFonts w:ascii="仿宋_GB2312" w:eastAsia="仿宋_GB2312" w:hAnsi="仿宋" w:cs="仿宋"/>
              </w:rPr>
              <w:t xml:space="preserve">  </w:t>
            </w:r>
            <w:r w:rsidRPr="005A1018">
              <w:rPr>
                <w:rFonts w:ascii="仿宋_GB2312" w:eastAsia="仿宋_GB2312" w:hAnsi="仿宋" w:cs="仿宋" w:hint="eastAsia"/>
              </w:rPr>
              <w:t>省、自治区、直辖市食品药品监督管理部门应当编制本行政区域的医疗器械生产企业监督检查计划，确定医疗器械监管的重点、检查频次和覆盖率，并监督实施；第五十二条　医疗器械生产监督检查应当检查医疗器械生产企业执行法律、法规、规章、规范、标准等要求的情况，重点检查《医疗器械监督管理条例》第五十三条规定的事项；第五十三条　食品药品监督管理部门组织监督检查，应当制定检查方案，明确检查标准，如实记录现场检查情况，将检查结果书面告知被检查企业。需要整改的，应当明确整改内容及整改期限，并实施跟踪检查。</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599"/>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抽查主体</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医疗器械监管</w:t>
            </w:r>
            <w:r w:rsidRPr="005A1018">
              <w:rPr>
                <w:rFonts w:ascii="仿宋_GB2312" w:eastAsia="仿宋_GB2312" w:hAnsi="仿宋" w:cs="仿宋" w:hint="eastAsia"/>
                <w:sz w:val="24"/>
              </w:rPr>
              <w:t>科</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3430"/>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抽查内容</w:t>
            </w:r>
          </w:p>
        </w:tc>
        <w:tc>
          <w:tcPr>
            <w:tcW w:w="6810" w:type="dxa"/>
            <w:vAlign w:val="center"/>
          </w:tcPr>
          <w:p w:rsidR="007D44D8" w:rsidRPr="005A1018" w:rsidRDefault="007D44D8">
            <w:pPr>
              <w:rPr>
                <w:rFonts w:ascii="仿宋_GB2312" w:eastAsia="仿宋_GB2312" w:hAnsi="仿宋" w:cs="仿宋"/>
                <w:kern w:val="0"/>
                <w:sz w:val="24"/>
              </w:rPr>
            </w:pPr>
            <w:r w:rsidRPr="005A1018">
              <w:rPr>
                <w:rFonts w:ascii="仿宋_GB2312" w:eastAsia="仿宋_GB2312" w:hAnsi="仿宋" w:cs="仿宋" w:hint="eastAsia"/>
                <w:kern w:val="0"/>
                <w:sz w:val="24"/>
              </w:rPr>
              <w:t>现场检查要按照《医疗器械生产质量管理规范》及相关要求进行，对目前企业质量体系的运行情况，硬件设施设备建设使用状况等进行检查。重点检查：</w:t>
            </w:r>
          </w:p>
          <w:p w:rsidR="007D44D8" w:rsidRPr="005A1018" w:rsidRDefault="007D44D8">
            <w:pPr>
              <w:rPr>
                <w:rFonts w:ascii="仿宋_GB2312" w:eastAsia="仿宋_GB2312" w:hAnsi="仿宋" w:cs="仿宋"/>
                <w:kern w:val="0"/>
                <w:sz w:val="24"/>
              </w:rPr>
            </w:pPr>
            <w:r w:rsidRPr="005A1018">
              <w:rPr>
                <w:rFonts w:ascii="仿宋_GB2312" w:eastAsia="仿宋_GB2312" w:hAnsi="仿宋" w:cs="仿宋"/>
                <w:kern w:val="0"/>
                <w:sz w:val="24"/>
              </w:rPr>
              <w:t>1.</w:t>
            </w:r>
            <w:r w:rsidRPr="005A1018">
              <w:rPr>
                <w:rFonts w:ascii="仿宋_GB2312" w:eastAsia="仿宋_GB2312" w:hAnsi="仿宋" w:cs="仿宋" w:hint="eastAsia"/>
                <w:kern w:val="0"/>
                <w:sz w:val="24"/>
              </w:rPr>
              <w:t>采购过程控制，按照《医疗器械生产企业供应商审核指南》建立供应商审核制度情况。重点检查对影响产品质量关键原材料的采购情况，对供应商进行审核和评价的情况；</w:t>
            </w:r>
          </w:p>
          <w:p w:rsidR="007D44D8" w:rsidRPr="005A1018" w:rsidRDefault="007D44D8">
            <w:pPr>
              <w:rPr>
                <w:rFonts w:ascii="仿宋_GB2312" w:eastAsia="仿宋_GB2312" w:hAnsi="仿宋" w:cs="仿宋"/>
                <w:kern w:val="0"/>
                <w:sz w:val="24"/>
              </w:rPr>
            </w:pPr>
            <w:r w:rsidRPr="005A1018">
              <w:rPr>
                <w:rFonts w:ascii="仿宋_GB2312" w:eastAsia="仿宋_GB2312" w:hAnsi="仿宋" w:cs="仿宋"/>
                <w:kern w:val="0"/>
                <w:sz w:val="24"/>
              </w:rPr>
              <w:t xml:space="preserve">2. </w:t>
            </w:r>
            <w:r w:rsidRPr="005A1018">
              <w:rPr>
                <w:rFonts w:ascii="仿宋_GB2312" w:eastAsia="仿宋_GB2312" w:hAnsi="仿宋" w:cs="仿宋" w:hint="eastAsia"/>
                <w:kern w:val="0"/>
                <w:sz w:val="24"/>
              </w:rPr>
              <w:t>生产过程控制情况，特别是洁净车间的管理、无菌产品灭菌过程的控制，以及委托生产的质量控制情况；</w:t>
            </w:r>
          </w:p>
          <w:p w:rsidR="007D44D8" w:rsidRPr="005A1018" w:rsidRDefault="007D44D8">
            <w:pPr>
              <w:rPr>
                <w:rFonts w:ascii="仿宋_GB2312" w:eastAsia="仿宋_GB2312" w:hAnsi="仿宋" w:cs="仿宋"/>
                <w:kern w:val="0"/>
                <w:sz w:val="24"/>
              </w:rPr>
            </w:pPr>
            <w:r w:rsidRPr="005A1018">
              <w:rPr>
                <w:rFonts w:ascii="仿宋_GB2312" w:eastAsia="仿宋_GB2312" w:hAnsi="仿宋" w:cs="仿宋"/>
                <w:kern w:val="0"/>
                <w:sz w:val="24"/>
              </w:rPr>
              <w:t>3.</w:t>
            </w:r>
            <w:r w:rsidRPr="005A1018">
              <w:rPr>
                <w:rFonts w:ascii="仿宋_GB2312" w:eastAsia="仿宋_GB2312" w:hAnsi="仿宋" w:cs="仿宋" w:hint="eastAsia"/>
                <w:kern w:val="0"/>
                <w:sz w:val="24"/>
              </w:rPr>
              <w:t>成品放行程序的执行，包括产品检验规定的执行，检验记录是否真实完整、检验报告书是否规范等情况。</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001"/>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抽查方式</w:t>
            </w:r>
          </w:p>
        </w:tc>
        <w:tc>
          <w:tcPr>
            <w:tcW w:w="6810"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sz w:val="24"/>
              </w:rPr>
              <w:t>1.</w:t>
            </w:r>
            <w:r w:rsidRPr="005A1018">
              <w:rPr>
                <w:rFonts w:ascii="仿宋_GB2312" w:eastAsia="仿宋_GB2312" w:hAnsi="仿宋" w:cs="仿宋" w:hint="eastAsia"/>
                <w:sz w:val="24"/>
              </w:rPr>
              <w:t>在执法人员名录库中随机选派检查人员（人员由市局医疗器械监管科、稽查支队药品监管人员、各区市局药械科人员组成）。</w:t>
            </w:r>
          </w:p>
          <w:p w:rsidR="007D44D8" w:rsidRPr="005A1018" w:rsidRDefault="007D44D8">
            <w:pPr>
              <w:rPr>
                <w:rFonts w:ascii="仿宋_GB2312" w:eastAsia="仿宋_GB2312" w:hAnsi="仿宋" w:cs="仿宋"/>
                <w:sz w:val="24"/>
              </w:rPr>
            </w:pP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在被检查单位名单中随机确定被检查单位。</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131"/>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抽查比例和频次</w:t>
            </w:r>
          </w:p>
        </w:tc>
        <w:tc>
          <w:tcPr>
            <w:tcW w:w="6810" w:type="dxa"/>
            <w:vAlign w:val="center"/>
          </w:tcPr>
          <w:p w:rsidR="007D44D8" w:rsidRPr="005A1018" w:rsidRDefault="007D44D8">
            <w:pPr>
              <w:widowControl/>
              <w:jc w:val="left"/>
              <w:rPr>
                <w:rFonts w:ascii="仿宋_GB2312" w:eastAsia="仿宋_GB2312" w:hAnsi="仿宋" w:cs="仿宋"/>
                <w:sz w:val="24"/>
              </w:rPr>
            </w:pPr>
            <w:r w:rsidRPr="005A1018">
              <w:rPr>
                <w:rFonts w:ascii="仿宋_GB2312" w:eastAsia="仿宋_GB2312" w:hAnsi="仿宋" w:cs="仿宋"/>
                <w:kern w:val="0"/>
                <w:sz w:val="24"/>
              </w:rPr>
              <w:t>2016</w:t>
            </w:r>
            <w:r w:rsidRPr="005A1018">
              <w:rPr>
                <w:rFonts w:ascii="仿宋_GB2312" w:eastAsia="仿宋_GB2312" w:hAnsi="仿宋" w:cs="仿宋" w:hint="eastAsia"/>
                <w:kern w:val="0"/>
                <w:sz w:val="24"/>
              </w:rPr>
              <w:t>年市局将组织对全市第三类医疗器械生产企业进行至少一次全项目检查</w:t>
            </w:r>
            <w:bookmarkStart w:id="0" w:name="_GoBack"/>
            <w:bookmarkEnd w:id="0"/>
            <w:r w:rsidRPr="005A1018">
              <w:rPr>
                <w:rFonts w:ascii="仿宋_GB2312" w:eastAsia="仿宋_GB2312" w:hAnsi="仿宋" w:cs="仿宋" w:hint="eastAsia"/>
                <w:kern w:val="0"/>
                <w:sz w:val="24"/>
              </w:rPr>
              <w:t>，每季度抽查比例为</w:t>
            </w:r>
            <w:r w:rsidRPr="005A1018">
              <w:rPr>
                <w:rFonts w:ascii="仿宋_GB2312" w:eastAsia="仿宋_GB2312" w:hAnsi="仿宋" w:cs="仿宋"/>
                <w:kern w:val="0"/>
                <w:sz w:val="24"/>
              </w:rPr>
              <w:t>25</w:t>
            </w:r>
            <w:r w:rsidRPr="005A1018">
              <w:rPr>
                <w:rFonts w:ascii="仿宋_GB2312" w:eastAsia="仿宋_GB2312" w:hAnsi="仿宋" w:cs="仿宋" w:hint="eastAsia"/>
                <w:kern w:val="0"/>
                <w:sz w:val="24"/>
              </w:rPr>
              <w:t>％。</w:t>
            </w:r>
          </w:p>
        </w:tc>
        <w:tc>
          <w:tcPr>
            <w:tcW w:w="815" w:type="dxa"/>
            <w:vMerge/>
          </w:tcPr>
          <w:p w:rsidR="007D44D8" w:rsidRPr="005A1018" w:rsidRDefault="007D44D8">
            <w:pPr>
              <w:rPr>
                <w:rFonts w:ascii="仿宋_GB2312" w:eastAsia="仿宋_GB2312" w:hAnsi="仿宋" w:cs="仿宋"/>
                <w:sz w:val="24"/>
              </w:rPr>
            </w:pPr>
          </w:p>
        </w:tc>
      </w:tr>
    </w:tbl>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p w:rsidR="007D44D8" w:rsidRPr="005A1018" w:rsidRDefault="007D44D8">
      <w:pPr>
        <w:jc w:val="center"/>
        <w:rPr>
          <w:rFonts w:ascii="仿宋_GB2312" w:eastAsia="仿宋_GB2312" w:hAnsi="Times New Roman"/>
          <w:sz w:val="24"/>
        </w:rPr>
      </w:pPr>
    </w:p>
    <w:tbl>
      <w:tblPr>
        <w:tblpPr w:leftFromText="180" w:rightFromText="180" w:vertAnchor="text" w:horzAnchor="page" w:tblpX="1807" w:tblpY="21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6810"/>
        <w:gridCol w:w="815"/>
      </w:tblGrid>
      <w:tr w:rsidR="007D44D8" w:rsidRPr="005A1018">
        <w:trPr>
          <w:trHeight w:val="568"/>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项目序号</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sz w:val="24"/>
              </w:rPr>
              <w:t>16</w:t>
            </w:r>
          </w:p>
        </w:tc>
        <w:tc>
          <w:tcPr>
            <w:tcW w:w="81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备注</w:t>
            </w:r>
          </w:p>
        </w:tc>
      </w:tr>
      <w:tr w:rsidR="007D44D8" w:rsidRPr="005A1018">
        <w:trPr>
          <w:trHeight w:val="530"/>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抽查名称</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医疗器械使用监督检查</w:t>
            </w:r>
          </w:p>
        </w:tc>
        <w:tc>
          <w:tcPr>
            <w:tcW w:w="815" w:type="dxa"/>
            <w:vMerge w:val="restart"/>
          </w:tcPr>
          <w:p w:rsidR="007D44D8" w:rsidRPr="005A1018" w:rsidRDefault="007D44D8">
            <w:pPr>
              <w:rPr>
                <w:rFonts w:ascii="仿宋_GB2312" w:eastAsia="仿宋_GB2312" w:hAnsi="仿宋" w:cs="仿宋"/>
                <w:sz w:val="24"/>
              </w:rPr>
            </w:pPr>
          </w:p>
        </w:tc>
      </w:tr>
      <w:tr w:rsidR="007D44D8" w:rsidRPr="005A1018">
        <w:trPr>
          <w:trHeight w:val="530"/>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抽查范围</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医疗器械使用单位</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115"/>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抽查依据</w:t>
            </w:r>
          </w:p>
        </w:tc>
        <w:tc>
          <w:tcPr>
            <w:tcW w:w="6810" w:type="dxa"/>
          </w:tcPr>
          <w:p w:rsidR="007D44D8" w:rsidRPr="005A1018" w:rsidRDefault="007D44D8">
            <w:pPr>
              <w:pStyle w:val="NormalWeb"/>
              <w:numPr>
                <w:ilvl w:val="0"/>
                <w:numId w:val="11"/>
              </w:numPr>
              <w:spacing w:before="0" w:beforeAutospacing="0" w:after="0" w:afterAutospacing="0" w:line="264" w:lineRule="auto"/>
              <w:rPr>
                <w:rFonts w:ascii="仿宋_GB2312" w:eastAsia="仿宋_GB2312" w:hAnsi="仿宋" w:cs="仿宋"/>
                <w:kern w:val="2"/>
              </w:rPr>
            </w:pPr>
            <w:r w:rsidRPr="005A1018">
              <w:rPr>
                <w:rFonts w:ascii="仿宋_GB2312" w:eastAsia="仿宋_GB2312" w:hAnsi="仿宋" w:cs="仿宋" w:hint="eastAsia"/>
                <w:kern w:val="2"/>
              </w:rPr>
              <w:t>《医疗器械监督管理条例》（</w:t>
            </w:r>
            <w:r w:rsidRPr="005A1018">
              <w:rPr>
                <w:rFonts w:ascii="仿宋_GB2312" w:eastAsia="仿宋_GB2312" w:hAnsi="仿宋" w:cs="仿宋"/>
                <w:kern w:val="2"/>
              </w:rPr>
              <w:t>2014</w:t>
            </w:r>
            <w:r w:rsidRPr="005A1018">
              <w:rPr>
                <w:rFonts w:ascii="仿宋_GB2312" w:eastAsia="仿宋_GB2312" w:hAnsi="仿宋" w:cs="仿宋" w:hint="eastAsia"/>
                <w:kern w:val="2"/>
              </w:rPr>
              <w:t>年</w:t>
            </w:r>
            <w:r w:rsidRPr="005A1018">
              <w:rPr>
                <w:rFonts w:ascii="仿宋_GB2312" w:eastAsia="仿宋_GB2312" w:hAnsi="仿宋" w:cs="仿宋"/>
                <w:kern w:val="2"/>
              </w:rPr>
              <w:t>3</w:t>
            </w:r>
            <w:r w:rsidRPr="005A1018">
              <w:rPr>
                <w:rFonts w:ascii="仿宋_GB2312" w:eastAsia="仿宋_GB2312" w:hAnsi="仿宋" w:cs="仿宋" w:hint="eastAsia"/>
                <w:kern w:val="2"/>
              </w:rPr>
              <w:t>月国务院令第</w:t>
            </w:r>
            <w:r w:rsidRPr="005A1018">
              <w:rPr>
                <w:rFonts w:ascii="仿宋_GB2312" w:eastAsia="仿宋_GB2312" w:hAnsi="仿宋" w:cs="仿宋"/>
                <w:kern w:val="2"/>
              </w:rPr>
              <w:t>650</w:t>
            </w:r>
            <w:r w:rsidRPr="005A1018">
              <w:rPr>
                <w:rFonts w:ascii="仿宋_GB2312" w:eastAsia="仿宋_GB2312" w:hAnsi="仿宋" w:cs="仿宋" w:hint="eastAsia"/>
                <w:kern w:val="2"/>
              </w:rPr>
              <w:t>号）：第三条第二款：县级以上地方人民政府食品药品监督管理部门负责本行政区域的医疗器械监督管理工作。县级以上地方人民政府有关部门在各自的职责范围内负责与医疗器械有关的监督管理工作。</w:t>
            </w:r>
            <w:r w:rsidRPr="005A1018">
              <w:rPr>
                <w:rFonts w:ascii="仿宋_GB2312" w:eastAsia="仿宋_GB2312" w:hAnsi="仿宋" w:cs="仿宋"/>
                <w:kern w:val="2"/>
              </w:rPr>
              <w:t xml:space="preserve">    </w:t>
            </w:r>
          </w:p>
          <w:p w:rsidR="007D44D8" w:rsidRPr="005A1018" w:rsidRDefault="007D44D8">
            <w:pPr>
              <w:pStyle w:val="NormalWeb"/>
              <w:spacing w:before="0" w:beforeAutospacing="0" w:after="0" w:afterAutospacing="0" w:line="264" w:lineRule="auto"/>
              <w:rPr>
                <w:rFonts w:ascii="仿宋_GB2312" w:eastAsia="仿宋_GB2312" w:hAnsi="仿宋" w:cs="仿宋"/>
                <w:kern w:val="2"/>
              </w:rPr>
            </w:pPr>
            <w:r w:rsidRPr="005A1018">
              <w:rPr>
                <w:rFonts w:ascii="仿宋_GB2312" w:eastAsia="仿宋_GB2312" w:hAnsi="仿宋" w:cs="仿宋" w:hint="eastAsia"/>
                <w:kern w:val="2"/>
              </w:rPr>
              <w:t>第五十三条：食品药品监督管理部门应当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sz w:val="24"/>
              </w:rPr>
              <w:t>2.</w:t>
            </w:r>
            <w:r w:rsidRPr="005A1018">
              <w:rPr>
                <w:rFonts w:ascii="仿宋_GB2312" w:eastAsia="仿宋_GB2312" w:hAnsi="仿宋" w:cs="仿宋" w:hint="eastAsia"/>
                <w:sz w:val="24"/>
              </w:rPr>
              <w:t>《医疗器械使用质量监督管理办法》</w:t>
            </w:r>
            <w:r w:rsidRPr="005A1018">
              <w:rPr>
                <w:rFonts w:ascii="仿宋_GB2312" w:eastAsia="仿宋_GB2312" w:hAnsi="仿宋" w:cs="仿宋"/>
                <w:sz w:val="24"/>
              </w:rPr>
              <w:t>(2015</w:t>
            </w:r>
            <w:r w:rsidRPr="005A1018">
              <w:rPr>
                <w:rFonts w:ascii="仿宋_GB2312" w:eastAsia="仿宋_GB2312" w:hAnsi="仿宋" w:cs="仿宋" w:hint="eastAsia"/>
                <w:sz w:val="24"/>
              </w:rPr>
              <w:t>年</w:t>
            </w:r>
            <w:r w:rsidRPr="005A1018">
              <w:rPr>
                <w:rFonts w:ascii="仿宋_GB2312" w:eastAsia="仿宋_GB2312" w:hAnsi="仿宋" w:cs="仿宋"/>
                <w:sz w:val="24"/>
              </w:rPr>
              <w:t>10</w:t>
            </w:r>
            <w:r w:rsidRPr="005A1018">
              <w:rPr>
                <w:rFonts w:ascii="仿宋_GB2312" w:eastAsia="仿宋_GB2312" w:hAnsi="仿宋" w:cs="仿宋" w:hint="eastAsia"/>
                <w:sz w:val="24"/>
              </w:rPr>
              <w:t>月</w:t>
            </w:r>
            <w:r w:rsidRPr="005A1018">
              <w:rPr>
                <w:rFonts w:ascii="仿宋_GB2312" w:eastAsia="仿宋_GB2312" w:hAnsi="仿宋" w:cs="仿宋"/>
                <w:sz w:val="24"/>
              </w:rPr>
              <w:t>21</w:t>
            </w:r>
            <w:r w:rsidRPr="005A1018">
              <w:rPr>
                <w:rFonts w:ascii="仿宋_GB2312" w:eastAsia="仿宋_GB2312" w:hAnsi="仿宋" w:cs="仿宋" w:hint="eastAsia"/>
                <w:sz w:val="24"/>
              </w:rPr>
              <w:t>日国家食品药品监督管理总局第</w:t>
            </w:r>
            <w:r w:rsidRPr="005A1018">
              <w:rPr>
                <w:rFonts w:ascii="仿宋_GB2312" w:eastAsia="仿宋_GB2312" w:hAnsi="仿宋" w:cs="仿宋"/>
                <w:sz w:val="24"/>
              </w:rPr>
              <w:t>18</w:t>
            </w:r>
            <w:r w:rsidRPr="005A1018">
              <w:rPr>
                <w:rFonts w:ascii="仿宋_GB2312" w:eastAsia="仿宋_GB2312" w:hAnsi="仿宋" w:cs="仿宋" w:hint="eastAsia"/>
                <w:sz w:val="24"/>
              </w:rPr>
              <w:t>号令</w:t>
            </w:r>
            <w:r w:rsidRPr="005A1018">
              <w:rPr>
                <w:rFonts w:ascii="仿宋_GB2312" w:eastAsia="仿宋_GB2312" w:hAnsi="仿宋" w:cs="仿宋"/>
                <w:sz w:val="24"/>
              </w:rPr>
              <w:t xml:space="preserve">) </w:t>
            </w:r>
            <w:r w:rsidRPr="005A1018">
              <w:rPr>
                <w:rFonts w:ascii="仿宋_GB2312" w:eastAsia="仿宋_GB2312" w:hAnsi="仿宋" w:cs="仿宋" w:hint="eastAsia"/>
                <w:sz w:val="24"/>
              </w:rPr>
              <w:t>：</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hint="eastAsia"/>
                <w:sz w:val="24"/>
              </w:rPr>
              <w:t xml:space="preserve">第二十二条第一款　食品药品监督管理部门按照风险管理原则，对使用环节的医疗器械质量实施监督管理。　　</w:t>
            </w:r>
          </w:p>
          <w:p w:rsidR="007D44D8" w:rsidRPr="005A1018" w:rsidRDefault="007D44D8">
            <w:pPr>
              <w:spacing w:line="264" w:lineRule="auto"/>
              <w:rPr>
                <w:rFonts w:ascii="仿宋_GB2312" w:eastAsia="仿宋_GB2312" w:hAnsi="仿宋" w:cs="仿宋"/>
                <w:sz w:val="24"/>
              </w:rPr>
            </w:pPr>
            <w:r w:rsidRPr="005A1018">
              <w:rPr>
                <w:rFonts w:ascii="仿宋_GB2312" w:eastAsia="仿宋_GB2312" w:hAnsi="仿宋" w:cs="仿宋" w:hint="eastAsia"/>
                <w:sz w:val="24"/>
              </w:rPr>
              <w:t>第二十三条　食品药品监督管理部门对医疗器械使用单位建立、执行医疗器械使用质量管理制度的情况进行监督检查，应当记录监督检查结果，并纳入监督管理档案。　　食品药品监督管理部门对医疗器械使用单位进行监督检查时，可以对相关的医疗器械生产经营企业、维修服务机构等进行延伸检查。</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599"/>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抽查主体</w:t>
            </w:r>
          </w:p>
        </w:tc>
        <w:tc>
          <w:tcPr>
            <w:tcW w:w="6810"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kern w:val="0"/>
                <w:sz w:val="24"/>
              </w:rPr>
              <w:t>医疗器械监管</w:t>
            </w:r>
            <w:r w:rsidRPr="005A1018">
              <w:rPr>
                <w:rFonts w:ascii="仿宋_GB2312" w:eastAsia="仿宋_GB2312" w:hAnsi="仿宋" w:cs="仿宋" w:hint="eastAsia"/>
                <w:sz w:val="24"/>
              </w:rPr>
              <w:t>科</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937"/>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抽查内容</w:t>
            </w:r>
          </w:p>
        </w:tc>
        <w:tc>
          <w:tcPr>
            <w:tcW w:w="6810"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hint="eastAsia"/>
                <w:kern w:val="0"/>
                <w:sz w:val="24"/>
              </w:rPr>
              <w:t>医疗器械使用单位是否从无合法资质的单位购进体外诊断试剂，是否使用未经注册的医疗器械；是否建立并执行进货检查验收制度；使用过的一次性无菌医疗器械是否按照规定销毁，并有相关记录；医疗器械储存场所的设施、条件是否与医疗器械品种、数量相适应，是否保留温湿度记录；是否正常开展医疗器械不良事件监测工作。</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016"/>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抽查方式</w:t>
            </w:r>
          </w:p>
        </w:tc>
        <w:tc>
          <w:tcPr>
            <w:tcW w:w="6810"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sz w:val="24"/>
              </w:rPr>
              <w:t>1.</w:t>
            </w:r>
            <w:r w:rsidRPr="005A1018">
              <w:rPr>
                <w:rFonts w:ascii="仿宋_GB2312" w:eastAsia="仿宋_GB2312" w:hAnsi="仿宋" w:cs="仿宋" w:hint="eastAsia"/>
                <w:sz w:val="24"/>
              </w:rPr>
              <w:t>在执法人员名录库中随机选派检查人员（人员由市局医疗器械监管科、稽查支队药品监管人员、各区市局药械科人员组成）。</w:t>
            </w:r>
          </w:p>
          <w:p w:rsidR="007D44D8" w:rsidRPr="005A1018" w:rsidRDefault="007D44D8">
            <w:pPr>
              <w:rPr>
                <w:rFonts w:ascii="仿宋_GB2312" w:eastAsia="仿宋_GB2312" w:hAnsi="仿宋" w:cs="仿宋"/>
                <w:sz w:val="24"/>
              </w:rPr>
            </w:pPr>
            <w:r w:rsidRPr="005A1018">
              <w:rPr>
                <w:rFonts w:ascii="仿宋_GB2312" w:eastAsia="仿宋_GB2312" w:hAnsi="仿宋" w:cs="仿宋"/>
                <w:kern w:val="0"/>
                <w:sz w:val="24"/>
              </w:rPr>
              <w:t>2.</w:t>
            </w:r>
            <w:r w:rsidRPr="005A1018">
              <w:rPr>
                <w:rFonts w:ascii="仿宋_GB2312" w:eastAsia="仿宋_GB2312" w:hAnsi="仿宋" w:cs="仿宋" w:hint="eastAsia"/>
                <w:kern w:val="0"/>
                <w:sz w:val="24"/>
              </w:rPr>
              <w:t>在被检查单位名单中随机确定被检查单位。</w:t>
            </w:r>
          </w:p>
        </w:tc>
        <w:tc>
          <w:tcPr>
            <w:tcW w:w="815" w:type="dxa"/>
            <w:vMerge/>
          </w:tcPr>
          <w:p w:rsidR="007D44D8" w:rsidRPr="005A1018" w:rsidRDefault="007D44D8">
            <w:pPr>
              <w:rPr>
                <w:rFonts w:ascii="仿宋_GB2312" w:eastAsia="仿宋_GB2312" w:hAnsi="仿宋" w:cs="仿宋"/>
                <w:sz w:val="24"/>
              </w:rPr>
            </w:pPr>
          </w:p>
        </w:tc>
      </w:tr>
      <w:tr w:rsidR="007D44D8" w:rsidRPr="005A1018">
        <w:trPr>
          <w:trHeight w:val="1075"/>
        </w:trPr>
        <w:tc>
          <w:tcPr>
            <w:tcW w:w="1435" w:type="dxa"/>
            <w:vAlign w:val="center"/>
          </w:tcPr>
          <w:p w:rsidR="007D44D8" w:rsidRPr="005A1018" w:rsidRDefault="007D44D8">
            <w:pPr>
              <w:jc w:val="center"/>
              <w:rPr>
                <w:rFonts w:ascii="仿宋_GB2312" w:eastAsia="仿宋_GB2312" w:hAnsi="仿宋" w:cs="仿宋"/>
                <w:sz w:val="24"/>
              </w:rPr>
            </w:pPr>
            <w:r w:rsidRPr="005A1018">
              <w:rPr>
                <w:rFonts w:ascii="仿宋_GB2312" w:eastAsia="仿宋_GB2312" w:hAnsi="仿宋" w:cs="仿宋" w:hint="eastAsia"/>
                <w:sz w:val="24"/>
              </w:rPr>
              <w:t>抽查比例和频次</w:t>
            </w:r>
          </w:p>
        </w:tc>
        <w:tc>
          <w:tcPr>
            <w:tcW w:w="6810" w:type="dxa"/>
            <w:vAlign w:val="center"/>
          </w:tcPr>
          <w:p w:rsidR="007D44D8" w:rsidRPr="005A1018" w:rsidRDefault="007D44D8">
            <w:pPr>
              <w:rPr>
                <w:rFonts w:ascii="仿宋_GB2312" w:eastAsia="仿宋_GB2312" w:hAnsi="仿宋" w:cs="仿宋"/>
                <w:sz w:val="24"/>
              </w:rPr>
            </w:pPr>
            <w:r w:rsidRPr="005A1018">
              <w:rPr>
                <w:rFonts w:ascii="仿宋_GB2312" w:eastAsia="仿宋_GB2312" w:hAnsi="仿宋" w:cs="仿宋" w:hint="eastAsia"/>
                <w:sz w:val="24"/>
              </w:rPr>
              <w:t>对三级医院的监督检查每年不少于</w:t>
            </w:r>
            <w:r w:rsidRPr="005A1018">
              <w:rPr>
                <w:rFonts w:ascii="仿宋_GB2312" w:eastAsia="仿宋_GB2312" w:hAnsi="仿宋" w:cs="仿宋"/>
                <w:sz w:val="24"/>
              </w:rPr>
              <w:t>2</w:t>
            </w:r>
            <w:r w:rsidRPr="005A1018">
              <w:rPr>
                <w:rFonts w:ascii="仿宋_GB2312" w:eastAsia="仿宋_GB2312" w:hAnsi="仿宋" w:cs="仿宋" w:hint="eastAsia"/>
                <w:sz w:val="24"/>
              </w:rPr>
              <w:t>次，二级和一级医院的监督检查每年不少于</w:t>
            </w:r>
            <w:r w:rsidRPr="005A1018">
              <w:rPr>
                <w:rFonts w:ascii="仿宋_GB2312" w:eastAsia="仿宋_GB2312" w:hAnsi="仿宋" w:cs="仿宋"/>
                <w:sz w:val="24"/>
              </w:rPr>
              <w:t>1</w:t>
            </w:r>
            <w:r w:rsidRPr="005A1018">
              <w:rPr>
                <w:rFonts w:ascii="仿宋_GB2312" w:eastAsia="仿宋_GB2312" w:hAnsi="仿宋" w:cs="仿宋" w:hint="eastAsia"/>
                <w:sz w:val="24"/>
              </w:rPr>
              <w:t>次，其他医疗器械使用单位的监督检查每</w:t>
            </w:r>
            <w:r w:rsidRPr="005A1018">
              <w:rPr>
                <w:rFonts w:ascii="仿宋_GB2312" w:eastAsia="仿宋_GB2312" w:hAnsi="仿宋" w:cs="仿宋"/>
                <w:sz w:val="24"/>
              </w:rPr>
              <w:t>3</w:t>
            </w:r>
            <w:r w:rsidRPr="005A1018">
              <w:rPr>
                <w:rFonts w:ascii="仿宋_GB2312" w:eastAsia="仿宋_GB2312" w:hAnsi="仿宋" w:cs="仿宋" w:hint="eastAsia"/>
                <w:sz w:val="24"/>
              </w:rPr>
              <w:t>年覆盖</w:t>
            </w:r>
            <w:r w:rsidRPr="005A1018">
              <w:rPr>
                <w:rFonts w:ascii="仿宋_GB2312" w:eastAsia="仿宋_GB2312" w:hAnsi="仿宋" w:cs="仿宋"/>
                <w:sz w:val="24"/>
              </w:rPr>
              <w:t>1</w:t>
            </w:r>
            <w:r w:rsidRPr="005A1018">
              <w:rPr>
                <w:rFonts w:ascii="仿宋_GB2312" w:eastAsia="仿宋_GB2312" w:hAnsi="仿宋" w:cs="仿宋" w:hint="eastAsia"/>
                <w:sz w:val="24"/>
              </w:rPr>
              <w:t>次。</w:t>
            </w:r>
          </w:p>
        </w:tc>
        <w:tc>
          <w:tcPr>
            <w:tcW w:w="815" w:type="dxa"/>
            <w:vMerge/>
          </w:tcPr>
          <w:p w:rsidR="007D44D8" w:rsidRPr="005A1018" w:rsidRDefault="007D44D8">
            <w:pPr>
              <w:rPr>
                <w:rFonts w:ascii="仿宋_GB2312" w:eastAsia="仿宋_GB2312" w:hAnsi="仿宋" w:cs="仿宋"/>
                <w:sz w:val="24"/>
              </w:rPr>
            </w:pPr>
          </w:p>
        </w:tc>
      </w:tr>
    </w:tbl>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pPr>
        <w:rPr>
          <w:rFonts w:ascii="仿宋_GB2312" w:eastAsia="仿宋_GB2312" w:hAnsi="Times New Roman"/>
          <w:sz w:val="24"/>
        </w:rPr>
      </w:pPr>
    </w:p>
    <w:p w:rsidR="007D44D8" w:rsidRDefault="007D44D8" w:rsidP="00017F56">
      <w:pPr>
        <w:spacing w:line="520" w:lineRule="exact"/>
        <w:ind w:firstLineChars="200" w:firstLine="420"/>
        <w:rPr>
          <w:rFonts w:ascii="仿宋_GB2312" w:eastAsia="仿宋_GB2312"/>
          <w:sz w:val="32"/>
          <w:szCs w:val="32"/>
        </w:rPr>
      </w:pPr>
      <w:r>
        <w:rPr>
          <w:noProof/>
        </w:rPr>
        <w:pict>
          <v:line id="_x0000_s1026" style="position:absolute;left:0;text-align:left;flip:y;z-index:251658240" from="-9pt,15.6pt" to="6in,15.8pt"/>
        </w:pict>
      </w:r>
    </w:p>
    <w:p w:rsidR="007D44D8" w:rsidRPr="00A33501" w:rsidRDefault="007D44D8" w:rsidP="00017F56">
      <w:pPr>
        <w:ind w:firstLineChars="50" w:firstLine="140"/>
        <w:rPr>
          <w:rFonts w:ascii="仿宋_GB2312" w:eastAsia="仿宋_GB2312"/>
          <w:sz w:val="32"/>
          <w:szCs w:val="32"/>
        </w:rPr>
      </w:pPr>
      <w:r w:rsidRPr="00A33501">
        <w:rPr>
          <w:rFonts w:ascii="仿宋_GB2312" w:eastAsia="仿宋_GB2312" w:hint="eastAsia"/>
          <w:color w:val="000000"/>
          <w:sz w:val="28"/>
          <w:szCs w:val="28"/>
        </w:rPr>
        <w:t>威海市食品药品监督管理局办公室</w:t>
      </w:r>
      <w:r>
        <w:rPr>
          <w:rFonts w:ascii="仿宋_GB2312" w:eastAsia="仿宋_GB2312"/>
          <w:color w:val="000000"/>
          <w:sz w:val="28"/>
          <w:szCs w:val="28"/>
        </w:rPr>
        <w:t xml:space="preserve">         </w:t>
      </w:r>
      <w:r w:rsidRPr="00A33501">
        <w:rPr>
          <w:rFonts w:ascii="仿宋_GB2312" w:eastAsia="仿宋_GB2312"/>
          <w:color w:val="000000"/>
          <w:sz w:val="28"/>
          <w:szCs w:val="28"/>
        </w:rPr>
        <w:t>2016</w:t>
      </w:r>
      <w:r w:rsidRPr="00A33501">
        <w:rPr>
          <w:rFonts w:ascii="仿宋_GB2312" w:eastAsia="仿宋_GB2312" w:hint="eastAsia"/>
          <w:color w:val="000000"/>
          <w:sz w:val="28"/>
          <w:szCs w:val="28"/>
        </w:rPr>
        <w:t>年</w:t>
      </w:r>
      <w:r>
        <w:rPr>
          <w:rFonts w:ascii="仿宋_GB2312" w:eastAsia="仿宋_GB2312"/>
          <w:color w:val="000000"/>
          <w:sz w:val="28"/>
          <w:szCs w:val="28"/>
        </w:rPr>
        <w:t>9</w:t>
      </w:r>
      <w:r w:rsidRPr="00A33501">
        <w:rPr>
          <w:rFonts w:ascii="仿宋_GB2312" w:eastAsia="仿宋_GB2312" w:hint="eastAsia"/>
          <w:color w:val="000000"/>
          <w:sz w:val="28"/>
          <w:szCs w:val="28"/>
        </w:rPr>
        <w:t>月</w:t>
      </w:r>
      <w:r>
        <w:rPr>
          <w:rFonts w:ascii="仿宋_GB2312" w:eastAsia="仿宋_GB2312"/>
          <w:color w:val="000000"/>
          <w:sz w:val="28"/>
          <w:szCs w:val="28"/>
        </w:rPr>
        <w:t>27</w:t>
      </w:r>
      <w:r w:rsidRPr="00A33501">
        <w:rPr>
          <w:rFonts w:ascii="仿宋_GB2312" w:eastAsia="仿宋_GB2312" w:hint="eastAsia"/>
          <w:color w:val="000000"/>
          <w:sz w:val="28"/>
          <w:szCs w:val="28"/>
        </w:rPr>
        <w:t>日印发</w:t>
      </w:r>
    </w:p>
    <w:p w:rsidR="007D44D8" w:rsidRPr="00A33501" w:rsidRDefault="007D44D8" w:rsidP="00017F56">
      <w:pPr>
        <w:spacing w:line="20" w:lineRule="exact"/>
      </w:pPr>
    </w:p>
    <w:p w:rsidR="007D44D8" w:rsidRPr="00E16D9B" w:rsidRDefault="007D44D8" w:rsidP="00017F56">
      <w:pPr>
        <w:spacing w:line="20" w:lineRule="exact"/>
        <w:rPr>
          <w:rFonts w:ascii="仿宋_GB2312" w:eastAsia="仿宋_GB2312"/>
          <w:sz w:val="32"/>
          <w:szCs w:val="32"/>
        </w:rPr>
      </w:pPr>
    </w:p>
    <w:p w:rsidR="007D44D8" w:rsidRPr="00C148BD" w:rsidRDefault="007D44D8" w:rsidP="00017F56">
      <w:pPr>
        <w:widowControl/>
        <w:shd w:val="clear" w:color="auto" w:fill="FFFFFF"/>
        <w:adjustRightInd w:val="0"/>
        <w:snapToGrid w:val="0"/>
        <w:spacing w:line="20" w:lineRule="exact"/>
        <w:rPr>
          <w:rFonts w:ascii="仿宋_GB2312" w:eastAsia="仿宋_GB2312" w:hAnsi="仿宋" w:cs="仿宋"/>
          <w:b/>
          <w:bCs/>
          <w:sz w:val="32"/>
          <w:szCs w:val="32"/>
          <w:shd w:val="clear" w:color="auto" w:fill="FFFFFF"/>
        </w:rPr>
      </w:pPr>
    </w:p>
    <w:p w:rsidR="007D44D8" w:rsidRDefault="007D44D8" w:rsidP="00017F56">
      <w:pPr>
        <w:spacing w:line="20" w:lineRule="exact"/>
        <w:rPr>
          <w:rFonts w:ascii="仿宋_GB2312" w:eastAsia="仿宋_GB2312" w:hAnsi="仿宋_GB2312" w:cs="仿宋_GB2312"/>
          <w:sz w:val="32"/>
          <w:szCs w:val="32"/>
        </w:rPr>
      </w:pPr>
      <w:r>
        <w:rPr>
          <w:noProof/>
        </w:rPr>
        <w:pict>
          <v:line id="_x0000_s1027" style="position:absolute;left:0;text-align:left;flip:y;z-index:251659264" from="-9pt,2.2pt" to="6in,2.4pt"/>
        </w:pict>
      </w:r>
    </w:p>
    <w:p w:rsidR="007D44D8" w:rsidRDefault="007D44D8" w:rsidP="00017F56">
      <w:pPr>
        <w:spacing w:line="20" w:lineRule="exact"/>
        <w:rPr>
          <w:rFonts w:ascii="仿宋_GB2312" w:eastAsia="仿宋_GB2312" w:hAnsi="仿宋_GB2312" w:cs="仿宋_GB2312"/>
          <w:sz w:val="32"/>
          <w:szCs w:val="32"/>
        </w:rPr>
      </w:pPr>
    </w:p>
    <w:p w:rsidR="007D44D8" w:rsidRPr="00017F56" w:rsidRDefault="007D44D8" w:rsidP="00017F56">
      <w:pPr>
        <w:spacing w:line="20" w:lineRule="exact"/>
        <w:rPr>
          <w:rFonts w:ascii="仿宋_GB2312" w:eastAsia="仿宋_GB2312" w:hAnsi="Times New Roman"/>
          <w:sz w:val="24"/>
        </w:rPr>
      </w:pPr>
    </w:p>
    <w:sectPr w:rsidR="007D44D8" w:rsidRPr="00017F56" w:rsidSect="008104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ABE"/>
    <w:multiLevelType w:val="singleLevel"/>
    <w:tmpl w:val="13A54ABE"/>
    <w:lvl w:ilvl="0">
      <w:start w:val="1"/>
      <w:numFmt w:val="decimal"/>
      <w:suff w:val="nothing"/>
      <w:lvlText w:val="%1."/>
      <w:lvlJc w:val="left"/>
      <w:rPr>
        <w:rFonts w:cs="Times New Roman"/>
      </w:rPr>
    </w:lvl>
  </w:abstractNum>
  <w:abstractNum w:abstractNumId="1">
    <w:nsid w:val="57675A78"/>
    <w:multiLevelType w:val="singleLevel"/>
    <w:tmpl w:val="57675A78"/>
    <w:lvl w:ilvl="0">
      <w:start w:val="1"/>
      <w:numFmt w:val="decimal"/>
      <w:suff w:val="nothing"/>
      <w:lvlText w:val="%1."/>
      <w:lvlJc w:val="left"/>
      <w:rPr>
        <w:rFonts w:cs="Times New Roman"/>
      </w:rPr>
    </w:lvl>
  </w:abstractNum>
  <w:abstractNum w:abstractNumId="2">
    <w:nsid w:val="57675F8E"/>
    <w:multiLevelType w:val="singleLevel"/>
    <w:tmpl w:val="57675F8E"/>
    <w:lvl w:ilvl="0">
      <w:start w:val="1"/>
      <w:numFmt w:val="decimal"/>
      <w:suff w:val="nothing"/>
      <w:lvlText w:val="%1."/>
      <w:lvlJc w:val="left"/>
      <w:rPr>
        <w:rFonts w:cs="Times New Roman"/>
      </w:rPr>
    </w:lvl>
  </w:abstractNum>
  <w:abstractNum w:abstractNumId="3">
    <w:nsid w:val="57675FAB"/>
    <w:multiLevelType w:val="singleLevel"/>
    <w:tmpl w:val="57675FAB"/>
    <w:lvl w:ilvl="0">
      <w:start w:val="1"/>
      <w:numFmt w:val="decimal"/>
      <w:suff w:val="nothing"/>
      <w:lvlText w:val="%1."/>
      <w:lvlJc w:val="left"/>
      <w:rPr>
        <w:rFonts w:cs="Times New Roman"/>
      </w:rPr>
    </w:lvl>
  </w:abstractNum>
  <w:abstractNum w:abstractNumId="4">
    <w:nsid w:val="5768FF83"/>
    <w:multiLevelType w:val="singleLevel"/>
    <w:tmpl w:val="5768FF83"/>
    <w:lvl w:ilvl="0">
      <w:start w:val="1"/>
      <w:numFmt w:val="decimal"/>
      <w:suff w:val="nothing"/>
      <w:lvlText w:val="%1."/>
      <w:lvlJc w:val="left"/>
      <w:rPr>
        <w:rFonts w:cs="Times New Roman"/>
      </w:rPr>
    </w:lvl>
  </w:abstractNum>
  <w:abstractNum w:abstractNumId="5">
    <w:nsid w:val="577375E3"/>
    <w:multiLevelType w:val="singleLevel"/>
    <w:tmpl w:val="577375E3"/>
    <w:lvl w:ilvl="0">
      <w:start w:val="1"/>
      <w:numFmt w:val="decimal"/>
      <w:suff w:val="nothing"/>
      <w:lvlText w:val="%1."/>
      <w:lvlJc w:val="left"/>
      <w:rPr>
        <w:rFonts w:cs="Times New Roman"/>
      </w:rPr>
    </w:lvl>
  </w:abstractNum>
  <w:abstractNum w:abstractNumId="6">
    <w:nsid w:val="579EB885"/>
    <w:multiLevelType w:val="singleLevel"/>
    <w:tmpl w:val="579EB885"/>
    <w:lvl w:ilvl="0">
      <w:start w:val="4"/>
      <w:numFmt w:val="decimal"/>
      <w:suff w:val="nothing"/>
      <w:lvlText w:val="%1."/>
      <w:lvlJc w:val="left"/>
      <w:rPr>
        <w:rFonts w:cs="Times New Roman"/>
      </w:rPr>
    </w:lvl>
  </w:abstractNum>
  <w:abstractNum w:abstractNumId="7">
    <w:nsid w:val="579EBD62"/>
    <w:multiLevelType w:val="singleLevel"/>
    <w:tmpl w:val="579EBD62"/>
    <w:lvl w:ilvl="0">
      <w:start w:val="1"/>
      <w:numFmt w:val="decimal"/>
      <w:suff w:val="nothing"/>
      <w:lvlText w:val="%1."/>
      <w:lvlJc w:val="left"/>
      <w:rPr>
        <w:rFonts w:cs="Times New Roman"/>
      </w:rPr>
    </w:lvl>
  </w:abstractNum>
  <w:abstractNum w:abstractNumId="8">
    <w:nsid w:val="57A15EB5"/>
    <w:multiLevelType w:val="singleLevel"/>
    <w:tmpl w:val="57A15EB5"/>
    <w:lvl w:ilvl="0">
      <w:start w:val="1"/>
      <w:numFmt w:val="decimal"/>
      <w:suff w:val="nothing"/>
      <w:lvlText w:val="%1."/>
      <w:lvlJc w:val="left"/>
      <w:rPr>
        <w:rFonts w:cs="Times New Roman"/>
      </w:rPr>
    </w:lvl>
  </w:abstractNum>
  <w:abstractNum w:abstractNumId="9">
    <w:nsid w:val="57A188EE"/>
    <w:multiLevelType w:val="singleLevel"/>
    <w:tmpl w:val="57A188EE"/>
    <w:lvl w:ilvl="0">
      <w:start w:val="1"/>
      <w:numFmt w:val="decimal"/>
      <w:suff w:val="nothing"/>
      <w:lvlText w:val="%1."/>
      <w:lvlJc w:val="left"/>
      <w:rPr>
        <w:rFonts w:cs="Times New Roman"/>
      </w:rPr>
    </w:lvl>
  </w:abstractNum>
  <w:abstractNum w:abstractNumId="10">
    <w:nsid w:val="57A18A13"/>
    <w:multiLevelType w:val="singleLevel"/>
    <w:tmpl w:val="57A18A13"/>
    <w:lvl w:ilvl="0">
      <w:start w:val="1"/>
      <w:numFmt w:val="decimal"/>
      <w:suff w:val="nothing"/>
      <w:lvlText w:val="%1."/>
      <w:lvlJc w:val="left"/>
      <w:rPr>
        <w:rFonts w:cs="Times New Roman"/>
      </w:r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8"/>
  </w:num>
  <w:num w:numId="8">
    <w:abstractNumId w:val="5"/>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451"/>
    <w:rsid w:val="00017F56"/>
    <w:rsid w:val="000B081E"/>
    <w:rsid w:val="003C6C1B"/>
    <w:rsid w:val="00413347"/>
    <w:rsid w:val="005A1018"/>
    <w:rsid w:val="006C0716"/>
    <w:rsid w:val="007831A8"/>
    <w:rsid w:val="007D1577"/>
    <w:rsid w:val="007D44D8"/>
    <w:rsid w:val="00810451"/>
    <w:rsid w:val="00882D46"/>
    <w:rsid w:val="00A33501"/>
    <w:rsid w:val="00B7618E"/>
    <w:rsid w:val="00C148BD"/>
    <w:rsid w:val="00D926B7"/>
    <w:rsid w:val="00E16D9B"/>
    <w:rsid w:val="01005F7B"/>
    <w:rsid w:val="1C850805"/>
    <w:rsid w:val="1D941CBA"/>
    <w:rsid w:val="1FF03D06"/>
    <w:rsid w:val="22601DB6"/>
    <w:rsid w:val="287F11BB"/>
    <w:rsid w:val="3A302522"/>
    <w:rsid w:val="40E554F6"/>
    <w:rsid w:val="527C4F8B"/>
    <w:rsid w:val="53136289"/>
    <w:rsid w:val="55236F1E"/>
    <w:rsid w:val="56081DF9"/>
    <w:rsid w:val="5873107D"/>
    <w:rsid w:val="63387C7A"/>
    <w:rsid w:val="74C82D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5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45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8104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810451"/>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20</Pages>
  <Words>2208</Words>
  <Characters>12588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文书/whfda</cp:lastModifiedBy>
  <cp:revision>4</cp:revision>
  <cp:lastPrinted>2016-09-28T06:45:00Z</cp:lastPrinted>
  <dcterms:created xsi:type="dcterms:W3CDTF">2014-10-29T12:08:00Z</dcterms:created>
  <dcterms:modified xsi:type="dcterms:W3CDTF">2016-09-28T06:52:00Z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